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2B4552A4" w:rsidR="00841BCD" w:rsidRPr="000446F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#10</w:t>
      </w:r>
      <w:r w:rsidR="0009428E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B73AA" w:rsidRPr="00BB73AA">
        <w:rPr>
          <w:rFonts w:ascii="Arial" w:eastAsia="SimSun" w:hAnsi="Arial" w:cs="Times New Roman"/>
          <w:b/>
          <w:bCs/>
          <w:sz w:val="24"/>
          <w:szCs w:val="20"/>
        </w:rPr>
        <w:t>R4-2318786</w:t>
      </w:r>
    </w:p>
    <w:p w14:paraId="742816C0" w14:textId="4F62036A" w:rsidR="00E64D70" w:rsidRPr="00A947A3" w:rsidRDefault="0009428E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64133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59D4437B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7451A5" w:rsidRPr="007451A5">
        <w:rPr>
          <w:rFonts w:ascii="Arial" w:eastAsia="Calibri" w:hAnsi="Arial" w:cs="Arial"/>
          <w:b/>
          <w:bCs/>
          <w:sz w:val="24"/>
        </w:rPr>
        <w:t>On Advanced Receivers - Test parameters</w:t>
      </w:r>
    </w:p>
    <w:p w14:paraId="7BB47879" w14:textId="5D9C860D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BB73AA" w:rsidRPr="00BB73AA">
        <w:rPr>
          <w:rFonts w:ascii="Arial" w:eastAsia="MS Mincho" w:hAnsi="Arial" w:cs="Arial"/>
          <w:b/>
          <w:bCs/>
          <w:sz w:val="24"/>
          <w:szCs w:val="20"/>
        </w:rPr>
        <w:t>8.18.2.2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91E8CAA" w14:textId="7C3DA1CD" w:rsidR="00CA290F" w:rsidRDefault="00A4503F" w:rsidP="00CA290F">
      <w:r>
        <w:t xml:space="preserve">In the previous RAN4#108-bis meeting good progress was made on the parameters for testing the advanced receivers for DL MU-MIMO </w:t>
      </w:r>
      <w:r>
        <w:fldChar w:fldCharType="begin"/>
      </w:r>
      <w:r>
        <w:instrText xml:space="preserve"> REF _Ref149211621 \r \h </w:instrText>
      </w:r>
      <w:r>
        <w:fldChar w:fldCharType="separate"/>
      </w:r>
      <w:r w:rsidR="00056021">
        <w:t>[1]</w:t>
      </w:r>
      <w:r>
        <w:fldChar w:fldCharType="end"/>
      </w:r>
      <w:r>
        <w:t>. In this t-doc we present our views on the open topics and make proposals and observations for the same.</w:t>
      </w:r>
    </w:p>
    <w:p w14:paraId="5EED75F2" w14:textId="77777777" w:rsidR="00A85241" w:rsidRPr="00CA290F" w:rsidRDefault="00A85241" w:rsidP="00CA290F"/>
    <w:p w14:paraId="15AFEB88" w14:textId="7EDD4BB2" w:rsidR="007736DD" w:rsidRDefault="00E64D70" w:rsidP="00E64D70">
      <w:pPr>
        <w:pStyle w:val="RAN4H1"/>
      </w:pPr>
      <w:r>
        <w:t>Discussion</w:t>
      </w:r>
    </w:p>
    <w:p w14:paraId="7DD0787D" w14:textId="5B525B6B" w:rsidR="009177F2" w:rsidRDefault="00921010" w:rsidP="00F836C5">
      <w:pPr>
        <w:pStyle w:val="RAN4H2"/>
        <w:rPr>
          <w:lang w:val="en-GB"/>
        </w:rPr>
      </w:pPr>
      <w:r>
        <w:rPr>
          <w:lang w:val="en-GB"/>
        </w:rPr>
        <w:t>MCS Table</w:t>
      </w:r>
    </w:p>
    <w:p w14:paraId="10F14074" w14:textId="22DADD6D" w:rsidR="00921010" w:rsidRDefault="00921010" w:rsidP="00921010">
      <w:pPr>
        <w:rPr>
          <w:lang w:val="en-GB"/>
        </w:rPr>
      </w:pPr>
      <w:r>
        <w:rPr>
          <w:lang w:val="en-GB"/>
        </w:rPr>
        <w:t>In</w:t>
      </w:r>
      <w:r w:rsidR="00E03E16">
        <w:rPr>
          <w:lang w:val="en-GB"/>
        </w:rPr>
        <w:t xml:space="preserve"> RAN4#108-bis </w:t>
      </w:r>
      <w:r w:rsidR="009733A6">
        <w:rPr>
          <w:lang w:val="en-GB"/>
        </w:rPr>
        <w:t xml:space="preserve">following was </w:t>
      </w:r>
      <w:r w:rsidR="00B32A95">
        <w:rPr>
          <w:lang w:val="en-GB"/>
        </w:rPr>
        <w:t>discussed regarding RRC assistant information configuration on the MCS table.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4E55AC" w14:paraId="2D1D4A4A" w14:textId="77777777" w:rsidTr="00FA7799">
        <w:trPr>
          <w:jc w:val="center"/>
        </w:trPr>
        <w:tc>
          <w:tcPr>
            <w:tcW w:w="9617" w:type="dxa"/>
          </w:tcPr>
          <w:p w14:paraId="3A60F2E0" w14:textId="77777777" w:rsidR="00B32A95" w:rsidRDefault="00B32A95" w:rsidP="00B32A95">
            <w:pPr>
              <w:snapToGrid w:val="0"/>
              <w:spacing w:before="60" w:after="60"/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2-6: MCS Table</w:t>
            </w:r>
          </w:p>
          <w:p w14:paraId="34524EB2" w14:textId="77777777" w:rsidR="00B32A95" w:rsidRDefault="00B32A95" w:rsidP="00B32A95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the RRC assistant information configuration on the MCS table:</w:t>
            </w:r>
          </w:p>
          <w:p w14:paraId="54A1DBE7" w14:textId="77777777" w:rsidR="00B32A95" w:rsidRDefault="00B32A95" w:rsidP="00B32A9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Option 1:</w:t>
            </w:r>
          </w:p>
          <w:p w14:paraId="607E1391" w14:textId="77777777" w:rsidR="00B32A95" w:rsidRDefault="00B32A95" w:rsidP="00B32A95">
            <w:pPr>
              <w:widowControl w:val="0"/>
              <w:numPr>
                <w:ilvl w:val="2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For the cases without modulation order blind detection (UE informed DCI index 1-5), no need for the network to inform such information to the </w:t>
            </w:r>
            <w:proofErr w:type="gramStart"/>
            <w:r>
              <w:rPr>
                <w:rFonts w:eastAsia="Yu Mincho"/>
                <w:lang w:eastAsia="zh-CN"/>
              </w:rPr>
              <w:t>UE</w:t>
            </w:r>
            <w:proofErr w:type="gramEnd"/>
          </w:p>
          <w:p w14:paraId="5FC19C08" w14:textId="77777777" w:rsidR="00B32A95" w:rsidRDefault="00B32A95" w:rsidP="00B32A95">
            <w:pPr>
              <w:widowControl w:val="0"/>
              <w:numPr>
                <w:ilvl w:val="2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For the cases with modulation order blind detection (UE informed DCI index 6), FFS the RRC signaling configuration details after decisions are </w:t>
            </w:r>
            <w:proofErr w:type="gramStart"/>
            <w:r>
              <w:rPr>
                <w:rFonts w:eastAsia="Yu Mincho"/>
                <w:lang w:eastAsia="zh-CN"/>
              </w:rPr>
              <w:t>made</w:t>
            </w:r>
            <w:proofErr w:type="gramEnd"/>
          </w:p>
          <w:p w14:paraId="149C1958" w14:textId="4649CA79" w:rsidR="00B32A95" w:rsidRPr="00B6257E" w:rsidRDefault="00B32A95" w:rsidP="00BB73AA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Other options are not precluded.</w:t>
            </w:r>
          </w:p>
        </w:tc>
      </w:tr>
    </w:tbl>
    <w:p w14:paraId="6AE877AD" w14:textId="77777777" w:rsidR="00B32A95" w:rsidRDefault="00B32A95" w:rsidP="00921010"/>
    <w:p w14:paraId="2E318E04" w14:textId="0CD64243" w:rsidR="00B32A95" w:rsidRPr="00BB73AA" w:rsidRDefault="00B32A95" w:rsidP="00BB73AA">
      <w:r>
        <w:t xml:space="preserve">It has been agreed in the LS to RAN2 that </w:t>
      </w:r>
      <w:r w:rsidR="006812CD">
        <w:t>MCS table</w:t>
      </w:r>
      <w:r w:rsidR="00FB1324">
        <w:t xml:space="preserve"> of co-UE will be </w:t>
      </w:r>
      <w:proofErr w:type="spellStart"/>
      <w:r w:rsidR="00FB1324">
        <w:t>signalled</w:t>
      </w:r>
      <w:proofErr w:type="spellEnd"/>
      <w:r w:rsidR="00FB1324">
        <w:t xml:space="preserve"> </w:t>
      </w:r>
      <w:r w:rsidR="00AA15B2">
        <w:t xml:space="preserve">using RRC assistant information </w:t>
      </w:r>
      <w:proofErr w:type="spellStart"/>
      <w:r w:rsidR="00AA15B2">
        <w:t>signalling</w:t>
      </w:r>
      <w:proofErr w:type="spellEnd"/>
      <w:r w:rsidR="006812CD">
        <w:t xml:space="preserve"> </w:t>
      </w:r>
      <w:r w:rsidR="00931041">
        <w:t xml:space="preserve">whenever </w:t>
      </w:r>
      <w:r w:rsidR="00962852">
        <w:t xml:space="preserve">target UE will be informed </w:t>
      </w:r>
      <w:r w:rsidR="00931041">
        <w:t>DCI index 6</w:t>
      </w:r>
      <w:r w:rsidR="00962852">
        <w:t>.</w:t>
      </w:r>
      <w:r w:rsidR="00931041">
        <w:t xml:space="preserve"> </w:t>
      </w:r>
      <w:r w:rsidR="00AA15B2">
        <w:t xml:space="preserve"> </w:t>
      </w:r>
      <w:r w:rsidR="00962852">
        <w:t>H</w:t>
      </w:r>
      <w:r w:rsidR="00AA15B2">
        <w:t>ence this issu</w:t>
      </w:r>
      <w:r w:rsidR="00962852">
        <w:t xml:space="preserve">e can </w:t>
      </w:r>
      <w:proofErr w:type="gramStart"/>
      <w:r w:rsidR="00962852">
        <w:t>be considered to be</w:t>
      </w:r>
      <w:proofErr w:type="gramEnd"/>
      <w:r w:rsidR="00962852">
        <w:t xml:space="preserve"> closed.</w:t>
      </w:r>
    </w:p>
    <w:p w14:paraId="3490E8B5" w14:textId="1EE363A4" w:rsidR="00F836C5" w:rsidRDefault="003C1045" w:rsidP="00F836C5">
      <w:pPr>
        <w:pStyle w:val="RAN4H2"/>
        <w:rPr>
          <w:lang w:val="en-GB"/>
        </w:rPr>
      </w:pPr>
      <w:r>
        <w:rPr>
          <w:lang w:val="en-GB"/>
        </w:rPr>
        <w:t>Detailed test parameters</w:t>
      </w:r>
    </w:p>
    <w:p w14:paraId="66C94251" w14:textId="02DC384C" w:rsidR="00F31824" w:rsidRDefault="00A4503F" w:rsidP="00F31824">
      <w:pPr>
        <w:rPr>
          <w:lang w:val="en-GB"/>
        </w:rPr>
      </w:pPr>
      <w:r>
        <w:rPr>
          <w:lang w:val="en-GB"/>
        </w:rPr>
        <w:t>The main options for test parameters for different antenna configurations are captured below.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31824" w14:paraId="311B9601" w14:textId="77777777">
        <w:trPr>
          <w:jc w:val="center"/>
        </w:trPr>
        <w:tc>
          <w:tcPr>
            <w:tcW w:w="9617" w:type="dxa"/>
          </w:tcPr>
          <w:p w14:paraId="0624AF00" w14:textId="796E5F61" w:rsidR="00A4503F" w:rsidRDefault="00A4503F" w:rsidP="00A4503F">
            <w:pPr>
              <w:snapToGrid w:val="0"/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>Issue 2-11: Detailed test parameters</w:t>
            </w:r>
          </w:p>
          <w:p w14:paraId="6934BE73" w14:textId="42848A62" w:rsidR="00A4503F" w:rsidRDefault="00F31824" w:rsidP="00A4503F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t xml:space="preserve"> </w:t>
            </w:r>
            <w:r w:rsidR="00A4503F">
              <w:rPr>
                <w:rFonts w:eastAsia="SimSun"/>
                <w:lang w:eastAsia="zh-CN"/>
              </w:rPr>
              <w:t>Candidate options on rank 1+1 tests with 2T2R:</w:t>
            </w:r>
          </w:p>
          <w:p w14:paraId="277B3F49" w14:textId="77777777" w:rsidR="00A4503F" w:rsidRDefault="00A4503F" w:rsidP="00A4503F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Option 1</w:t>
            </w:r>
          </w:p>
          <w:p w14:paraId="3E379083" w14:textId="77777777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Target MCS: 13 (Table 1)</w:t>
            </w:r>
          </w:p>
          <w:p w14:paraId="74AFC5E2" w14:textId="77777777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MIMO configuration: ULA medium </w:t>
            </w:r>
          </w:p>
          <w:p w14:paraId="16475635" w14:textId="77777777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Channel: TDLC300-100</w:t>
            </w:r>
          </w:p>
          <w:p w14:paraId="49C2E055" w14:textId="77777777" w:rsidR="00A4503F" w:rsidRDefault="00A4503F" w:rsidP="00A4503F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Other options are not precluded.</w:t>
            </w:r>
          </w:p>
          <w:p w14:paraId="5424F5BE" w14:textId="77777777" w:rsidR="00A4503F" w:rsidRDefault="00A4503F" w:rsidP="00A4503F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rank 1+1 tests with 2T4R:</w:t>
            </w:r>
          </w:p>
          <w:p w14:paraId="28F46433" w14:textId="77777777" w:rsidR="00A4503F" w:rsidRDefault="00A4503F" w:rsidP="00A4503F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Option 1</w:t>
            </w:r>
          </w:p>
          <w:p w14:paraId="42B4BAC4" w14:textId="77777777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Target MCS: 13 (Table 1)</w:t>
            </w:r>
          </w:p>
          <w:p w14:paraId="2A6DBA8F" w14:textId="77777777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MIMO configuration: ULA Low</w:t>
            </w:r>
          </w:p>
          <w:p w14:paraId="4E9AD31E" w14:textId="77777777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Channel: TDLA30-10</w:t>
            </w:r>
          </w:p>
          <w:p w14:paraId="24A21791" w14:textId="77777777" w:rsidR="00A4503F" w:rsidRDefault="00A4503F" w:rsidP="00A4503F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2</w:t>
            </w:r>
          </w:p>
          <w:p w14:paraId="796EDE34" w14:textId="77777777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MIMO configuration: ULA medium</w:t>
            </w:r>
          </w:p>
          <w:p w14:paraId="2D4F6A80" w14:textId="5EF1D8FE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Channel: TDLC300-100</w:t>
            </w:r>
          </w:p>
          <w:p w14:paraId="5AB582D8" w14:textId="77777777" w:rsidR="00A4503F" w:rsidRDefault="00A4503F" w:rsidP="00A4503F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rank 2+2 tests with 4T4R:</w:t>
            </w:r>
          </w:p>
          <w:p w14:paraId="00698A37" w14:textId="77777777" w:rsidR="00A4503F" w:rsidRDefault="00A4503F" w:rsidP="00A4503F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Option 1</w:t>
            </w:r>
          </w:p>
          <w:p w14:paraId="6BE8091D" w14:textId="77777777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Target MCS: 17 (Table 1)</w:t>
            </w:r>
          </w:p>
          <w:p w14:paraId="3FB29306" w14:textId="77777777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MIMO configuration: 4T4R ULA Low</w:t>
            </w:r>
          </w:p>
          <w:p w14:paraId="40BF2E36" w14:textId="77777777" w:rsidR="00A4503F" w:rsidRDefault="00A4503F" w:rsidP="00A4503F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Channel: TDLA30-10</w:t>
            </w:r>
          </w:p>
          <w:p w14:paraId="015CB014" w14:textId="77777777" w:rsidR="00A4503F" w:rsidRDefault="00A4503F" w:rsidP="00A4503F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Other options are not precluded.</w:t>
            </w:r>
          </w:p>
          <w:p w14:paraId="6638A318" w14:textId="77777777" w:rsidR="00A4503F" w:rsidRDefault="00A4503F" w:rsidP="00A4503F">
            <w:pPr>
              <w:snapToGrid w:val="0"/>
              <w:spacing w:before="60" w:after="60" w:line="259" w:lineRule="auto"/>
              <w:rPr>
                <w:b/>
                <w:u w:val="single"/>
              </w:rPr>
            </w:pPr>
          </w:p>
          <w:p w14:paraId="62B92251" w14:textId="406B0F59" w:rsidR="00A4503F" w:rsidRDefault="00A4503F" w:rsidP="00A4503F">
            <w:pPr>
              <w:snapToGrid w:val="0"/>
              <w:spacing w:before="60" w:after="6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Issue 2-12: </w:t>
            </w:r>
            <w:r>
              <w:rPr>
                <w:b/>
                <w:u w:val="single"/>
                <w:lang w:eastAsia="zh-CN"/>
              </w:rPr>
              <w:t>Other parameters</w:t>
            </w:r>
          </w:p>
          <w:p w14:paraId="73667B61" w14:textId="77777777" w:rsidR="00A4503F" w:rsidRDefault="00A4503F" w:rsidP="00A4503F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3D981F0A" w14:textId="77777777" w:rsidR="00A4503F" w:rsidRDefault="00A4503F" w:rsidP="00A4503F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1: Reuse the phase I simulation assumptions as a start </w:t>
            </w:r>
            <w:proofErr w:type="gramStart"/>
            <w:r>
              <w:rPr>
                <w:lang w:eastAsia="zh-CN"/>
              </w:rPr>
              <w:t>point</w:t>
            </w:r>
            <w:proofErr w:type="gramEnd"/>
          </w:p>
          <w:p w14:paraId="21DEF69D" w14:textId="315F63AD" w:rsidR="00A4503F" w:rsidRDefault="00A4503F" w:rsidP="00A4503F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Other options not </w:t>
            </w:r>
            <w:proofErr w:type="gramStart"/>
            <w:r>
              <w:rPr>
                <w:lang w:eastAsia="zh-CN"/>
              </w:rPr>
              <w:t>precluded</w:t>
            </w:r>
            <w:proofErr w:type="gramEnd"/>
          </w:p>
          <w:p w14:paraId="5201FB89" w14:textId="5BDB964D" w:rsidR="00F31824" w:rsidRDefault="00F31824"/>
        </w:tc>
      </w:tr>
    </w:tbl>
    <w:p w14:paraId="7215925F" w14:textId="77777777" w:rsidR="00A4503F" w:rsidRDefault="00A4503F" w:rsidP="00F31824"/>
    <w:p w14:paraId="1320D522" w14:textId="4B599A48" w:rsidR="001502EF" w:rsidRDefault="00B2337B" w:rsidP="00F31824">
      <w:r>
        <w:t>The test cases s</w:t>
      </w:r>
      <w:r w:rsidR="00B012A2">
        <w:t xml:space="preserve">hall be </w:t>
      </w:r>
      <w:r w:rsidR="00F274DB">
        <w:t>built</w:t>
      </w:r>
      <w:r w:rsidR="00B012A2">
        <w:t xml:space="preserve"> </w:t>
      </w:r>
      <w:r w:rsidR="00CF4B36">
        <w:t xml:space="preserve">assuming R-ML receiver </w:t>
      </w:r>
      <w:r w:rsidR="00B012A2">
        <w:t xml:space="preserve">on top of the agreed default assumptions </w:t>
      </w:r>
      <w:r w:rsidR="00E85B00">
        <w:t>including</w:t>
      </w:r>
      <w:r w:rsidR="00B012A2">
        <w:t xml:space="preserve"> </w:t>
      </w:r>
      <w:r w:rsidR="00E85B00">
        <w:t xml:space="preserve">knowledge of </w:t>
      </w:r>
      <w:r w:rsidR="00B012A2">
        <w:t xml:space="preserve">MCS table </w:t>
      </w:r>
      <w:r w:rsidR="00E85B00">
        <w:t>of the co-UEs</w:t>
      </w:r>
      <w:r w:rsidR="003517A7">
        <w:t xml:space="preserve"> when modulation order detection is</w:t>
      </w:r>
      <w:r w:rsidR="00E0454A">
        <w:t xml:space="preserve"> </w:t>
      </w:r>
      <w:r w:rsidR="00F579A5">
        <w:t>needed</w:t>
      </w:r>
      <w:r w:rsidR="009236B4">
        <w:t>.</w:t>
      </w:r>
      <w:r w:rsidR="00BD7D27">
        <w:t xml:space="preserve"> </w:t>
      </w:r>
    </w:p>
    <w:p w14:paraId="2846736F" w14:textId="560DF9E8" w:rsidR="000C25CF" w:rsidRDefault="00FE2028" w:rsidP="000C25CF">
      <w:pPr>
        <w:pStyle w:val="RAN4proposal"/>
      </w:pPr>
      <w:r>
        <w:t>RAN4 to design test</w:t>
      </w:r>
      <w:r w:rsidR="0067691E">
        <w:t xml:space="preserve"> </w:t>
      </w:r>
      <w:r w:rsidR="000C25CF">
        <w:t>cases</w:t>
      </w:r>
      <w:r>
        <w:t xml:space="preserve"> </w:t>
      </w:r>
      <w:r w:rsidR="00AD771C">
        <w:t>assuming</w:t>
      </w:r>
      <w:r>
        <w:t xml:space="preserve"> R-ML receiver</w:t>
      </w:r>
      <w:r w:rsidR="00C6312C">
        <w:t xml:space="preserve"> </w:t>
      </w:r>
      <w:r w:rsidR="006A0C48">
        <w:t>and</w:t>
      </w:r>
      <w:r w:rsidR="00AD771C">
        <w:t xml:space="preserve"> </w:t>
      </w:r>
      <w:r w:rsidR="00164CAF">
        <w:t>using the</w:t>
      </w:r>
      <w:r w:rsidR="00FB436C">
        <w:t xml:space="preserve"> agreed </w:t>
      </w:r>
      <w:r w:rsidR="006F1A50">
        <w:t xml:space="preserve">default </w:t>
      </w:r>
      <w:r w:rsidR="00005BBE">
        <w:t xml:space="preserve">assumptions </w:t>
      </w:r>
      <w:r w:rsidR="006F1A50">
        <w:t xml:space="preserve">for </w:t>
      </w:r>
      <w:r w:rsidR="00837F53">
        <w:t xml:space="preserve">co-scheduled UEs </w:t>
      </w:r>
      <w:r w:rsidR="0051257E">
        <w:t>parameters</w:t>
      </w:r>
      <w:r w:rsidR="00C27E27">
        <w:t>.</w:t>
      </w:r>
      <w:r w:rsidR="000C25CF">
        <w:t xml:space="preserve"> Furthermore, use the following configuration for Target UE parameters:</w:t>
      </w:r>
    </w:p>
    <w:p w14:paraId="7FB3403C" w14:textId="6F87EA8C" w:rsidR="000C25CF" w:rsidRPr="00BB73AA" w:rsidRDefault="000C25CF" w:rsidP="000C25CF">
      <w:pPr>
        <w:pStyle w:val="ListParagraph"/>
        <w:numPr>
          <w:ilvl w:val="0"/>
          <w:numId w:val="40"/>
        </w:numPr>
        <w:snapToGrid w:val="0"/>
        <w:spacing w:before="60" w:after="60" w:line="256" w:lineRule="auto"/>
        <w:ind w:left="284" w:hanging="284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For rank 1+1 tests with 2T2R:</w:t>
      </w:r>
    </w:p>
    <w:p w14:paraId="12113CDA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Target MCS: 13 (Table 1)</w:t>
      </w:r>
    </w:p>
    <w:p w14:paraId="3A582401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 xml:space="preserve">MIMO configuration: ULA medium </w:t>
      </w:r>
    </w:p>
    <w:p w14:paraId="626A05AA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Channel: TDLC300-100</w:t>
      </w:r>
    </w:p>
    <w:p w14:paraId="71788EE9" w14:textId="71392147" w:rsidR="000C25CF" w:rsidRPr="00BB73AA" w:rsidRDefault="000C25CF" w:rsidP="000C25CF">
      <w:pPr>
        <w:pStyle w:val="ListParagraph"/>
        <w:numPr>
          <w:ilvl w:val="0"/>
          <w:numId w:val="40"/>
        </w:numPr>
        <w:snapToGrid w:val="0"/>
        <w:spacing w:before="60" w:after="60" w:line="256" w:lineRule="auto"/>
        <w:ind w:left="284" w:hanging="284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For rank 1+1 tests with 2T4R:</w:t>
      </w:r>
    </w:p>
    <w:p w14:paraId="390F7948" w14:textId="383E40C7" w:rsidR="000C25CF" w:rsidRPr="00BB73AA" w:rsidRDefault="000C25CF" w:rsidP="000C25CF">
      <w:pPr>
        <w:widowControl w:val="0"/>
        <w:numPr>
          <w:ilvl w:val="1"/>
          <w:numId w:val="41"/>
        </w:num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6" w:lineRule="auto"/>
        <w:ind w:leftChars="213" w:left="709" w:hanging="283"/>
        <w:rPr>
          <w:b/>
          <w:iCs/>
          <w:szCs w:val="18"/>
        </w:rPr>
      </w:pPr>
      <w:r w:rsidRPr="00BB73AA">
        <w:rPr>
          <w:b/>
          <w:iCs/>
          <w:szCs w:val="18"/>
        </w:rPr>
        <w:t>Configuration 1</w:t>
      </w:r>
    </w:p>
    <w:p w14:paraId="21AC83B8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Target MCS: 13 (Table 1)</w:t>
      </w:r>
    </w:p>
    <w:p w14:paraId="7245E509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MIMO configuration: ULA Low</w:t>
      </w:r>
    </w:p>
    <w:p w14:paraId="7E707723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Channel: TDLA30-10</w:t>
      </w:r>
    </w:p>
    <w:p w14:paraId="3B977712" w14:textId="40C309B4" w:rsidR="000C25CF" w:rsidRPr="00BB73AA" w:rsidRDefault="000C25CF" w:rsidP="000C25CF">
      <w:pPr>
        <w:widowControl w:val="0"/>
        <w:numPr>
          <w:ilvl w:val="1"/>
          <w:numId w:val="41"/>
        </w:num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6" w:lineRule="auto"/>
        <w:ind w:leftChars="213" w:left="709" w:hanging="283"/>
        <w:rPr>
          <w:b/>
          <w:iCs/>
          <w:szCs w:val="18"/>
        </w:rPr>
      </w:pPr>
      <w:r w:rsidRPr="00BB73AA">
        <w:rPr>
          <w:b/>
          <w:iCs/>
          <w:szCs w:val="18"/>
        </w:rPr>
        <w:t>Configuration 2</w:t>
      </w:r>
    </w:p>
    <w:p w14:paraId="3CBFC308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MIMO configuration: ULA medium</w:t>
      </w:r>
    </w:p>
    <w:p w14:paraId="23A9ED6A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Channel: TDLC300-100</w:t>
      </w:r>
    </w:p>
    <w:p w14:paraId="4905B760" w14:textId="7C1614C0" w:rsidR="000C25CF" w:rsidRPr="00BB73AA" w:rsidRDefault="000C25CF" w:rsidP="000C25CF">
      <w:pPr>
        <w:pStyle w:val="ListParagraph"/>
        <w:numPr>
          <w:ilvl w:val="0"/>
          <w:numId w:val="40"/>
        </w:numPr>
        <w:snapToGrid w:val="0"/>
        <w:spacing w:before="60" w:after="60" w:line="256" w:lineRule="auto"/>
        <w:ind w:left="284" w:hanging="284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For rank 2+2 tests with 4T4R:</w:t>
      </w:r>
    </w:p>
    <w:p w14:paraId="164D507E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Target MCS: 17 (Table 1)</w:t>
      </w:r>
    </w:p>
    <w:p w14:paraId="2F159D4F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MIMO configuration: 4T4R ULA Low</w:t>
      </w:r>
    </w:p>
    <w:p w14:paraId="6B40A7A1" w14:textId="77777777" w:rsidR="000C25CF" w:rsidRPr="00BB73AA" w:rsidRDefault="000C25CF" w:rsidP="000C25C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BB73AA">
        <w:rPr>
          <w:b/>
          <w:iCs/>
          <w:szCs w:val="18"/>
        </w:rPr>
        <w:t>Channel: TDLA30-10</w:t>
      </w:r>
    </w:p>
    <w:p w14:paraId="4E928152" w14:textId="77777777" w:rsidR="000C25CF" w:rsidRPr="000C25CF" w:rsidRDefault="000C25CF" w:rsidP="00BB73AA"/>
    <w:p w14:paraId="439C840D" w14:textId="210F3164" w:rsidR="00C4171A" w:rsidRDefault="00C4171A" w:rsidP="00F31824">
      <w:r>
        <w:t xml:space="preserve">For other parameters we use the different open options mentioned in </w:t>
      </w:r>
      <w:r w:rsidR="0023654B">
        <w:fldChar w:fldCharType="begin"/>
      </w:r>
      <w:r w:rsidR="0023654B">
        <w:instrText xml:space="preserve"> REF _Ref149211621 \r \h </w:instrText>
      </w:r>
      <w:r w:rsidR="0023654B">
        <w:fldChar w:fldCharType="separate"/>
      </w:r>
      <w:r w:rsidR="00056021">
        <w:t>[1]</w:t>
      </w:r>
      <w:r w:rsidR="0023654B">
        <w:fldChar w:fldCharType="end"/>
      </w:r>
      <w:r w:rsidR="00F87AFE">
        <w:t xml:space="preserve"> which are based on the </w:t>
      </w:r>
      <w:r w:rsidR="00885043">
        <w:t xml:space="preserve">phase I simulation </w:t>
      </w:r>
      <w:r w:rsidR="00F55E40">
        <w:t>assumptions</w:t>
      </w:r>
      <w:r w:rsidR="00885043">
        <w:t>.</w:t>
      </w:r>
    </w:p>
    <w:p w14:paraId="72CF8D30" w14:textId="3B6792B9" w:rsidR="00AF1727" w:rsidRDefault="00A4503F" w:rsidP="00F31824">
      <w:r>
        <w:lastRenderedPageBreak/>
        <w:t xml:space="preserve">We have run simulations based on </w:t>
      </w:r>
      <w:r w:rsidR="00CA20C6">
        <w:t>above</w:t>
      </w:r>
      <w:r>
        <w:t xml:space="preserve"> configuration </w:t>
      </w:r>
      <w:r w:rsidR="00CA20C6">
        <w:t xml:space="preserve">options </w:t>
      </w:r>
      <w:r>
        <w:t xml:space="preserve">and the different open options for other parameters. The results are captured in </w:t>
      </w:r>
      <w:r w:rsidR="005F16FF">
        <w:fldChar w:fldCharType="begin"/>
      </w:r>
      <w:r w:rsidR="005F16FF">
        <w:instrText xml:space="preserve"> REF _Ref149653417 \r \h </w:instrText>
      </w:r>
      <w:r w:rsidR="005F16FF">
        <w:fldChar w:fldCharType="separate"/>
      </w:r>
      <w:r w:rsidR="00056021">
        <w:t>[2]</w:t>
      </w:r>
      <w:r w:rsidR="005F16FF">
        <w:fldChar w:fldCharType="end"/>
      </w:r>
      <w:r>
        <w:t xml:space="preserve">. In the following sections we discuss the different </w:t>
      </w:r>
      <w:r w:rsidR="00B94BA4">
        <w:t xml:space="preserve">open issues from </w:t>
      </w:r>
      <w:r w:rsidR="00B94BA4">
        <w:fldChar w:fldCharType="begin"/>
      </w:r>
      <w:r w:rsidR="00B94BA4">
        <w:instrText xml:space="preserve"> REF _Ref149211621 \r \h </w:instrText>
      </w:r>
      <w:r w:rsidR="00B94BA4">
        <w:fldChar w:fldCharType="separate"/>
      </w:r>
      <w:r w:rsidR="00056021">
        <w:t>[1]</w:t>
      </w:r>
      <w:r w:rsidR="00B94BA4">
        <w:fldChar w:fldCharType="end"/>
      </w:r>
      <w:r w:rsidR="00B94BA4">
        <w:t xml:space="preserve"> </w:t>
      </w:r>
      <w:r>
        <w:t>based on these simulation results.</w:t>
      </w:r>
    </w:p>
    <w:p w14:paraId="38CE48DA" w14:textId="2D1EBBDC" w:rsidR="00E96692" w:rsidRDefault="00BA7316" w:rsidP="004F38A3">
      <w:pPr>
        <w:pStyle w:val="RAN4H2"/>
      </w:pPr>
      <w:r>
        <w:t>Test scope</w:t>
      </w:r>
    </w:p>
    <w:p w14:paraId="25A42CEA" w14:textId="0463ED72" w:rsidR="00B8386B" w:rsidRDefault="004F38A3" w:rsidP="00E64D70">
      <w:pPr>
        <w:rPr>
          <w:lang w:val="en-GB"/>
        </w:rPr>
      </w:pPr>
      <w:r w:rsidRPr="00664D82">
        <w:rPr>
          <w:lang w:val="en-GB"/>
        </w:rPr>
        <w:t>In RAN4#10</w:t>
      </w:r>
      <w:r w:rsidR="00993AA6">
        <w:rPr>
          <w:lang w:val="en-GB"/>
        </w:rPr>
        <w:t>8</w:t>
      </w:r>
      <w:r w:rsidR="0009428E">
        <w:rPr>
          <w:lang w:val="en-GB"/>
        </w:rPr>
        <w:t>bis</w:t>
      </w:r>
      <w:r>
        <w:rPr>
          <w:lang w:val="en-GB"/>
        </w:rPr>
        <w:t xml:space="preserve"> </w:t>
      </w:r>
      <w:r w:rsidR="00BA7316">
        <w:rPr>
          <w:lang w:val="en-GB"/>
        </w:rPr>
        <w:t>following was discussed with regards to the test scope</w:t>
      </w:r>
      <w:r w:rsidR="00E2062C">
        <w:rPr>
          <w:lang w:val="en-GB"/>
        </w:rPr>
        <w:t xml:space="preserve"> (see </w:t>
      </w:r>
      <w:r w:rsidR="00E2062C">
        <w:rPr>
          <w:lang w:val="en-GB"/>
        </w:rPr>
        <w:fldChar w:fldCharType="begin"/>
      </w:r>
      <w:r w:rsidR="00E2062C">
        <w:rPr>
          <w:lang w:val="en-GB"/>
        </w:rPr>
        <w:instrText xml:space="preserve"> REF _Ref149211621 \r \h </w:instrText>
      </w:r>
      <w:r w:rsidR="00E2062C">
        <w:rPr>
          <w:lang w:val="en-GB"/>
        </w:rPr>
      </w:r>
      <w:r w:rsidR="00E2062C">
        <w:rPr>
          <w:lang w:val="en-GB"/>
        </w:rPr>
        <w:fldChar w:fldCharType="separate"/>
      </w:r>
      <w:r w:rsidR="00056021">
        <w:rPr>
          <w:lang w:val="en-GB"/>
        </w:rPr>
        <w:t>[1]</w:t>
      </w:r>
      <w:r w:rsidR="00E2062C">
        <w:rPr>
          <w:lang w:val="en-GB"/>
        </w:rPr>
        <w:fldChar w:fldCharType="end"/>
      </w:r>
      <w:r w:rsidR="00E2062C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80506" w14:paraId="1BFBE9B4" w14:textId="77777777" w:rsidTr="003C7746">
        <w:trPr>
          <w:jc w:val="center"/>
        </w:trPr>
        <w:tc>
          <w:tcPr>
            <w:tcW w:w="9617" w:type="dxa"/>
          </w:tcPr>
          <w:p w14:paraId="79DB0950" w14:textId="77777777" w:rsidR="00BA7316" w:rsidRDefault="00B647BD" w:rsidP="00BA7316">
            <w:pPr>
              <w:snapToGrid w:val="0"/>
              <w:spacing w:before="60" w:after="60"/>
              <w:rPr>
                <w:b/>
                <w:u w:val="single"/>
              </w:rPr>
            </w:pPr>
            <w:r>
              <w:t xml:space="preserve"> </w:t>
            </w:r>
            <w:r w:rsidR="00BA7316">
              <w:rPr>
                <w:b/>
                <w:u w:val="single"/>
              </w:rPr>
              <w:t>Issue 2-2: Test scope</w:t>
            </w:r>
          </w:p>
          <w:p w14:paraId="63013E11" w14:textId="77777777" w:rsidR="00BA7316" w:rsidRDefault="00BA7316" w:rsidP="00BA7316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41B703B1" w14:textId="77777777" w:rsidR="00BA7316" w:rsidRDefault="00BA7316" w:rsidP="00BA7316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Option 1: Reuse the same test scope for Rel-17 MMSE-IRC for MU-MIMO</w:t>
            </w:r>
          </w:p>
          <w:p w14:paraId="25157E43" w14:textId="77777777" w:rsidR="00BA7316" w:rsidRDefault="00BA7316" w:rsidP="00BA7316">
            <w:pPr>
              <w:pStyle w:val="ListParagraph"/>
              <w:numPr>
                <w:ilvl w:val="0"/>
                <w:numId w:val="42"/>
              </w:numPr>
              <w:snapToGrid w:val="0"/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Both FDD 15kHz SCS with 10MHz CHBW and TDD 30kHz SCS with 40MHz CHBW</w:t>
            </w:r>
          </w:p>
          <w:p w14:paraId="44998577" w14:textId="77777777" w:rsidR="00BA7316" w:rsidRDefault="00BA7316" w:rsidP="00BA7316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val="x-none"/>
              </w:rPr>
            </w:pPr>
            <w:r>
              <w:rPr>
                <w:lang w:val="x-none"/>
              </w:rPr>
              <w:t>2Tx-2Rx with rank 1 for both target and co-scheduled UE on each PRB.</w:t>
            </w:r>
          </w:p>
          <w:p w14:paraId="50A1F7C0" w14:textId="77777777" w:rsidR="00BA7316" w:rsidRDefault="00BA7316" w:rsidP="00BA7316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val="x-none"/>
              </w:rPr>
            </w:pPr>
            <w:r>
              <w:rPr>
                <w:lang w:val="x-none"/>
              </w:rPr>
              <w:t>2Tx-4Rx with rank 1 for both target and co-scheduled UE on each PRB.</w:t>
            </w:r>
          </w:p>
          <w:p w14:paraId="70AA7290" w14:textId="77777777" w:rsidR="00BA7316" w:rsidRDefault="00BA7316" w:rsidP="00BA7316">
            <w:pPr>
              <w:pStyle w:val="ListParagraph"/>
              <w:numPr>
                <w:ilvl w:val="0"/>
                <w:numId w:val="42"/>
              </w:numPr>
              <w:snapToGrid w:val="0"/>
              <w:spacing w:after="120" w:line="256" w:lineRule="auto"/>
              <w:contextualSpacing w:val="0"/>
              <w:rPr>
                <w:rFonts w:eastAsiaTheme="minorHAnsi"/>
                <w:lang w:eastAsia="zh-CN"/>
              </w:rPr>
            </w:pPr>
            <w:r>
              <w:rPr>
                <w:lang w:val="x-none"/>
              </w:rPr>
              <w:t>4Tx-4Rx, FFS the rank number for target and co-scheduled UE on each PRB.</w:t>
            </w:r>
          </w:p>
          <w:p w14:paraId="55F9FB24" w14:textId="77777777" w:rsidR="00BA7316" w:rsidRDefault="00BA7316" w:rsidP="00BA7316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2: Reuse the same test scope for Rel-17 MMSE-IRC for MU-MIMO except for tests for 2Tx-</w:t>
            </w:r>
            <w:proofErr w:type="gramStart"/>
            <w:r>
              <w:rPr>
                <w:lang w:eastAsia="zh-CN"/>
              </w:rPr>
              <w:t>4Rx</w:t>
            </w:r>
            <w:proofErr w:type="gramEnd"/>
          </w:p>
          <w:p w14:paraId="393406F6" w14:textId="72248597" w:rsidR="00B80506" w:rsidRPr="00B6257E" w:rsidRDefault="00B80506" w:rsidP="003103BF"/>
        </w:tc>
      </w:tr>
    </w:tbl>
    <w:p w14:paraId="5015232F" w14:textId="77777777" w:rsidR="00E2062C" w:rsidRDefault="00E2062C" w:rsidP="00B80506"/>
    <w:p w14:paraId="2A416C2B" w14:textId="473A97DC" w:rsidR="00B80506" w:rsidRDefault="00BA7316" w:rsidP="00B80506">
      <w:r>
        <w:t xml:space="preserve">Our simulations show that </w:t>
      </w:r>
      <w:r w:rsidR="00ED2C94">
        <w:t>rank1+1 tests using</w:t>
      </w:r>
      <w:r>
        <w:t xml:space="preserve"> 2Tx4Rx configuration has a different 70% throughput SNR as compared to 2Tx2Rx</w:t>
      </w:r>
      <w:r w:rsidR="00ED2C94">
        <w:t xml:space="preserve"> antenna configuration</w:t>
      </w:r>
      <w:r>
        <w:t xml:space="preserve">. </w:t>
      </w:r>
      <w:r w:rsidR="00ED2C94">
        <w:t xml:space="preserve">This can be seen by comparing cases </w:t>
      </w:r>
      <w:r w:rsidR="00E617F0">
        <w:t xml:space="preserve">1,2 and cases 7,8 from </w:t>
      </w:r>
      <w:r w:rsidR="00E617F0">
        <w:fldChar w:fldCharType="begin"/>
      </w:r>
      <w:r w:rsidR="00E617F0">
        <w:instrText xml:space="preserve"> REF _Ref149653417 \r \h </w:instrText>
      </w:r>
      <w:r w:rsidR="00E617F0">
        <w:fldChar w:fldCharType="separate"/>
      </w:r>
      <w:r w:rsidR="00056021">
        <w:t>[2]</w:t>
      </w:r>
      <w:r w:rsidR="00E617F0">
        <w:fldChar w:fldCharType="end"/>
      </w:r>
      <w:r w:rsidR="00F751E5">
        <w:t xml:space="preserve"> which are shown in</w:t>
      </w:r>
      <w:r w:rsidR="00476532">
        <w:t xml:space="preserve"> </w:t>
      </w:r>
      <w:r w:rsidR="00476532">
        <w:fldChar w:fldCharType="begin"/>
      </w:r>
      <w:r w:rsidR="00476532">
        <w:instrText xml:space="preserve"> REF _Ref149894091 \h </w:instrText>
      </w:r>
      <w:r w:rsidR="00476532">
        <w:fldChar w:fldCharType="separate"/>
      </w:r>
      <w:r w:rsidR="00056021">
        <w:t xml:space="preserve">Table </w:t>
      </w:r>
      <w:r w:rsidR="00056021">
        <w:rPr>
          <w:noProof/>
        </w:rPr>
        <w:t>1</w:t>
      </w:r>
      <w:r w:rsidR="00476532">
        <w:fldChar w:fldCharType="end"/>
      </w:r>
      <w:r w:rsidR="00E617F0">
        <w:t xml:space="preserve">. </w:t>
      </w:r>
      <w:r>
        <w:t>So</w:t>
      </w:r>
      <w:r w:rsidR="00A87B03">
        <w:t>,</w:t>
      </w:r>
      <w:r>
        <w:t xml:space="preserve"> in our opinion it </w:t>
      </w:r>
      <w:r w:rsidR="00B21C83">
        <w:t>is relevant</w:t>
      </w:r>
      <w:r>
        <w:t xml:space="preserve"> to have a test for this configuration. </w:t>
      </w:r>
    </w:p>
    <w:p w14:paraId="183D41AC" w14:textId="5454F902" w:rsidR="00F751E5" w:rsidRDefault="00F751E5" w:rsidP="00BB73AA">
      <w:pPr>
        <w:pStyle w:val="Caption"/>
      </w:pPr>
      <w:bookmarkStart w:id="4" w:name="_Ref149894091"/>
      <w:r>
        <w:t xml:space="preserve">Table </w:t>
      </w:r>
      <w:r w:rsidR="00147E3B">
        <w:fldChar w:fldCharType="begin"/>
      </w:r>
      <w:r w:rsidR="00147E3B">
        <w:instrText xml:space="preserve"> SEQ Table \* ARABIC </w:instrText>
      </w:r>
      <w:r w:rsidR="00147E3B">
        <w:fldChar w:fldCharType="separate"/>
      </w:r>
      <w:r w:rsidR="00056021">
        <w:rPr>
          <w:noProof/>
        </w:rPr>
        <w:t>1</w:t>
      </w:r>
      <w:r w:rsidR="00147E3B">
        <w:rPr>
          <w:noProof/>
        </w:rPr>
        <w:fldChar w:fldCharType="end"/>
      </w:r>
      <w:bookmarkEnd w:id="4"/>
      <w:r>
        <w:t xml:space="preserve"> </w:t>
      </w:r>
      <w:r w:rsidR="00DA6BCF">
        <w:t>Comparison</w:t>
      </w:r>
      <w:r>
        <w:t xml:space="preserve"> of 2T2R, </w:t>
      </w:r>
      <w:r w:rsidR="00E05CD9">
        <w:t>2</w:t>
      </w:r>
      <w:r>
        <w:t>T4R antenna configurations performance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276"/>
        <w:gridCol w:w="1134"/>
      </w:tblGrid>
      <w:tr w:rsidR="000C100B" w14:paraId="172C1346" w14:textId="77777777" w:rsidTr="00BB73AA">
        <w:trPr>
          <w:jc w:val="center"/>
        </w:trPr>
        <w:tc>
          <w:tcPr>
            <w:tcW w:w="1980" w:type="dxa"/>
          </w:tcPr>
          <w:p w14:paraId="7DB851FB" w14:textId="7A04C94A" w:rsidR="00E617F0" w:rsidRPr="00BB73AA" w:rsidRDefault="00E617F0" w:rsidP="00BB73AA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B73AA">
              <w:rPr>
                <w:rFonts w:ascii="Calibri" w:eastAsia="Times New Roman" w:hAnsi="Calibri" w:cs="Calibri"/>
                <w:sz w:val="16"/>
                <w:szCs w:val="16"/>
              </w:rPr>
              <w:t>Case</w:t>
            </w:r>
            <w:r w:rsidR="00F40294" w:rsidRPr="00BB73AA">
              <w:rPr>
                <w:rFonts w:ascii="Calibri" w:eastAsia="Times New Roman" w:hAnsi="Calibri" w:cs="Calibri"/>
                <w:sz w:val="16"/>
                <w:szCs w:val="16"/>
              </w:rPr>
              <w:t xml:space="preserve"> number</w:t>
            </w:r>
          </w:p>
        </w:tc>
        <w:tc>
          <w:tcPr>
            <w:tcW w:w="1276" w:type="dxa"/>
          </w:tcPr>
          <w:p w14:paraId="232DFBC7" w14:textId="0E8DA3F2" w:rsidR="00E617F0" w:rsidRPr="00BB73AA" w:rsidRDefault="00F40294" w:rsidP="00BB73AA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B73AA">
              <w:rPr>
                <w:rFonts w:ascii="Calibri" w:eastAsia="Times New Roman" w:hAnsi="Calibri" w:cs="Calibri"/>
                <w:sz w:val="16"/>
                <w:szCs w:val="16"/>
              </w:rPr>
              <w:t>R-ML Genie</w:t>
            </w:r>
          </w:p>
        </w:tc>
        <w:tc>
          <w:tcPr>
            <w:tcW w:w="1134" w:type="dxa"/>
          </w:tcPr>
          <w:p w14:paraId="3620C2DB" w14:textId="59861304" w:rsidR="00E617F0" w:rsidRPr="00BB73AA" w:rsidRDefault="00F40294" w:rsidP="00BB73AA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B73AA">
              <w:rPr>
                <w:rFonts w:ascii="Calibri" w:eastAsia="Times New Roman" w:hAnsi="Calibri" w:cs="Calibri"/>
                <w:sz w:val="16"/>
                <w:szCs w:val="16"/>
              </w:rPr>
              <w:t>R-ML BD</w:t>
            </w:r>
          </w:p>
        </w:tc>
      </w:tr>
      <w:tr w:rsidR="000C100B" w14:paraId="276711BD" w14:textId="77777777" w:rsidTr="00BB73AA">
        <w:trPr>
          <w:jc w:val="center"/>
        </w:trPr>
        <w:tc>
          <w:tcPr>
            <w:tcW w:w="1980" w:type="dxa"/>
          </w:tcPr>
          <w:p w14:paraId="2EA8AFFF" w14:textId="30200701" w:rsidR="000C100B" w:rsidRPr="00BB73AA" w:rsidRDefault="000C100B" w:rsidP="00BB73AA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B73AA">
              <w:rPr>
                <w:rFonts w:ascii="Calibri" w:eastAsia="Times New Roman" w:hAnsi="Calibri" w:cs="Calibri"/>
                <w:sz w:val="16"/>
                <w:szCs w:val="16"/>
              </w:rPr>
              <w:t>1: 2Tx2Rx ULA medium</w:t>
            </w:r>
          </w:p>
        </w:tc>
        <w:tc>
          <w:tcPr>
            <w:tcW w:w="1276" w:type="dxa"/>
            <w:vAlign w:val="center"/>
          </w:tcPr>
          <w:p w14:paraId="18749192" w14:textId="305AF03B" w:rsidR="000C100B" w:rsidRDefault="000C100B" w:rsidP="00BB73AA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14:paraId="4B014FE7" w14:textId="2BBEC39A" w:rsidR="000C100B" w:rsidRDefault="000C100B" w:rsidP="00BB73AA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15.1</w:t>
            </w:r>
          </w:p>
        </w:tc>
      </w:tr>
      <w:tr w:rsidR="000C100B" w14:paraId="32F87FFD" w14:textId="77777777" w:rsidTr="00BB73AA">
        <w:trPr>
          <w:jc w:val="center"/>
        </w:trPr>
        <w:tc>
          <w:tcPr>
            <w:tcW w:w="1980" w:type="dxa"/>
          </w:tcPr>
          <w:p w14:paraId="517ADC85" w14:textId="1EE2EA8D" w:rsidR="000C100B" w:rsidRPr="00BB73AA" w:rsidRDefault="000C100B" w:rsidP="00BB73AA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B73AA">
              <w:rPr>
                <w:rFonts w:ascii="Calibri" w:eastAsia="Times New Roman" w:hAnsi="Calibri" w:cs="Calibri"/>
                <w:sz w:val="16"/>
                <w:szCs w:val="16"/>
              </w:rPr>
              <w:t>2: 2Tx2Rx ULA medium</w:t>
            </w:r>
          </w:p>
        </w:tc>
        <w:tc>
          <w:tcPr>
            <w:tcW w:w="1276" w:type="dxa"/>
            <w:vAlign w:val="center"/>
          </w:tcPr>
          <w:p w14:paraId="716ACA1B" w14:textId="5062BF50" w:rsidR="000C100B" w:rsidRDefault="000C100B" w:rsidP="00BB73AA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18.8</w:t>
            </w:r>
          </w:p>
        </w:tc>
        <w:tc>
          <w:tcPr>
            <w:tcW w:w="1134" w:type="dxa"/>
            <w:vAlign w:val="center"/>
          </w:tcPr>
          <w:p w14:paraId="28D86E50" w14:textId="77524E21" w:rsidR="000C100B" w:rsidRDefault="000C100B" w:rsidP="00BB73AA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19.2</w:t>
            </w:r>
          </w:p>
        </w:tc>
      </w:tr>
      <w:tr w:rsidR="00476532" w14:paraId="364D5B90" w14:textId="77777777" w:rsidTr="00BB73AA">
        <w:trPr>
          <w:jc w:val="center"/>
        </w:trPr>
        <w:tc>
          <w:tcPr>
            <w:tcW w:w="1980" w:type="dxa"/>
          </w:tcPr>
          <w:p w14:paraId="0D54ABAB" w14:textId="484CA6B5" w:rsidR="00476532" w:rsidRPr="00BB73AA" w:rsidRDefault="00476532" w:rsidP="00BB73AA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B73AA">
              <w:rPr>
                <w:rFonts w:ascii="Calibri" w:eastAsia="Times New Roman" w:hAnsi="Calibri" w:cs="Calibri"/>
                <w:sz w:val="16"/>
                <w:szCs w:val="16"/>
              </w:rPr>
              <w:t>7: 2Tx4Rx ULA medium</w:t>
            </w:r>
          </w:p>
        </w:tc>
        <w:tc>
          <w:tcPr>
            <w:tcW w:w="1276" w:type="dxa"/>
            <w:vAlign w:val="center"/>
          </w:tcPr>
          <w:p w14:paraId="044A645D" w14:textId="48BEFA91" w:rsidR="00476532" w:rsidRDefault="00476532" w:rsidP="00BB73AA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12.7</w:t>
            </w:r>
          </w:p>
        </w:tc>
        <w:tc>
          <w:tcPr>
            <w:tcW w:w="1134" w:type="dxa"/>
            <w:vAlign w:val="center"/>
          </w:tcPr>
          <w:p w14:paraId="34F901D4" w14:textId="619F5701" w:rsidR="00476532" w:rsidRDefault="00476532" w:rsidP="00BB73AA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12.7</w:t>
            </w:r>
          </w:p>
        </w:tc>
      </w:tr>
      <w:tr w:rsidR="00476532" w14:paraId="6FD9220A" w14:textId="77777777" w:rsidTr="00BB73AA">
        <w:trPr>
          <w:jc w:val="center"/>
        </w:trPr>
        <w:tc>
          <w:tcPr>
            <w:tcW w:w="1980" w:type="dxa"/>
          </w:tcPr>
          <w:p w14:paraId="42A07A10" w14:textId="272AC8EC" w:rsidR="00476532" w:rsidRPr="00BB73AA" w:rsidRDefault="00476532" w:rsidP="00BB73AA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B73AA">
              <w:rPr>
                <w:rFonts w:ascii="Calibri" w:eastAsia="Times New Roman" w:hAnsi="Calibri" w:cs="Calibri"/>
                <w:sz w:val="16"/>
                <w:szCs w:val="16"/>
              </w:rPr>
              <w:t>8: 2Tx4Rx ULA medium</w:t>
            </w:r>
          </w:p>
        </w:tc>
        <w:tc>
          <w:tcPr>
            <w:tcW w:w="1276" w:type="dxa"/>
            <w:vAlign w:val="center"/>
          </w:tcPr>
          <w:p w14:paraId="21779480" w14:textId="38D9A265" w:rsidR="00476532" w:rsidRDefault="00476532" w:rsidP="00BB73AA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16.9</w:t>
            </w:r>
          </w:p>
        </w:tc>
        <w:tc>
          <w:tcPr>
            <w:tcW w:w="1134" w:type="dxa"/>
            <w:vAlign w:val="center"/>
          </w:tcPr>
          <w:p w14:paraId="0388C06E" w14:textId="1037DF27" w:rsidR="00476532" w:rsidRDefault="00476532" w:rsidP="00BB73AA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17.1</w:t>
            </w:r>
          </w:p>
        </w:tc>
      </w:tr>
    </w:tbl>
    <w:p w14:paraId="3013A400" w14:textId="77777777" w:rsidR="00E617F0" w:rsidRDefault="00E617F0" w:rsidP="00B80506"/>
    <w:p w14:paraId="02B1A04F" w14:textId="6AAEA10A" w:rsidR="008706D0" w:rsidRDefault="00BA7316" w:rsidP="00AA5724">
      <w:pPr>
        <w:pStyle w:val="RAN4observation0"/>
      </w:pPr>
      <w:r>
        <w:t>2Tx4Rx antenna configuration has different 70% throughput SNR as compared to 2Tx2Rx</w:t>
      </w:r>
      <w:r w:rsidR="0094259E">
        <w:t xml:space="preserve">, hence </w:t>
      </w:r>
      <w:r w:rsidR="00865853">
        <w:t>requirements for both configurations can be defined.</w:t>
      </w:r>
    </w:p>
    <w:p w14:paraId="4A6345AF" w14:textId="34E41145" w:rsidR="00BA7316" w:rsidRDefault="00BA7316" w:rsidP="00BA7316">
      <w:r>
        <w:t>Also</w:t>
      </w:r>
      <w:r w:rsidR="00BC3E48">
        <w:t>,</w:t>
      </w:r>
      <w:r>
        <w:t xml:space="preserve"> UEs with 4Rx antenna’s </w:t>
      </w:r>
      <w:r w:rsidR="00637996">
        <w:t>may be</w:t>
      </w:r>
      <w:r>
        <w:t xml:space="preserve"> able to process only 2 layers with R-ML due to complexity constraints and hence the 2Tx4Rx configuration is relevant to test.</w:t>
      </w:r>
    </w:p>
    <w:p w14:paraId="36248EE0" w14:textId="748E6526" w:rsidR="00BA7316" w:rsidRPr="00BA7316" w:rsidRDefault="003E525D" w:rsidP="00BA7316">
      <w:pPr>
        <w:pStyle w:val="RAN4observation0"/>
      </w:pPr>
      <w:r>
        <w:t>In our understanding n</w:t>
      </w:r>
      <w:r w:rsidR="00BA7316">
        <w:t>ot all UEs with 4 Rx antennas can process 4 layers with R-ML due to complexity constraints.</w:t>
      </w:r>
    </w:p>
    <w:p w14:paraId="55E989E0" w14:textId="2EA8DC3B" w:rsidR="00AA5724" w:rsidRDefault="00BA7316" w:rsidP="00AA5724">
      <w:pPr>
        <w:pStyle w:val="RAN4proposal"/>
      </w:pPr>
      <w:r>
        <w:t xml:space="preserve">RAN4 shall reuse the same test scope for Rel-17 MMSE-IRC </w:t>
      </w:r>
      <w:r w:rsidR="0005376E">
        <w:t>for MU-MIMO including tests for 2Tx4Rx antenna configuration (option 1).</w:t>
      </w:r>
    </w:p>
    <w:p w14:paraId="43C7681B" w14:textId="77777777" w:rsidR="0005376E" w:rsidRPr="0005376E" w:rsidRDefault="0005376E" w:rsidP="0005376E"/>
    <w:p w14:paraId="0624C8E0" w14:textId="4B6A99BF" w:rsidR="00DF23D1" w:rsidRDefault="0005376E" w:rsidP="0005376E">
      <w:pPr>
        <w:pStyle w:val="RAN4H2"/>
      </w:pPr>
      <w:bookmarkStart w:id="5" w:name="_Ref149737007"/>
      <w:bookmarkStart w:id="6" w:name="_Hlk149851183"/>
      <w:r>
        <w:t>Co-scheduled UE number</w:t>
      </w:r>
      <w:bookmarkEnd w:id="5"/>
    </w:p>
    <w:bookmarkEnd w:id="6"/>
    <w:p w14:paraId="37036564" w14:textId="46270C76" w:rsidR="0005376E" w:rsidRDefault="0005376E" w:rsidP="0005376E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>8bis following was discussed with regards to the number of co-scheduled UEs</w:t>
      </w:r>
      <w:r w:rsidR="00E2062C">
        <w:rPr>
          <w:lang w:val="en-GB"/>
        </w:rPr>
        <w:t xml:space="preserve"> (see </w:t>
      </w:r>
      <w:r w:rsidR="00E2062C">
        <w:rPr>
          <w:lang w:val="en-GB"/>
        </w:rPr>
        <w:fldChar w:fldCharType="begin"/>
      </w:r>
      <w:r w:rsidR="00E2062C">
        <w:rPr>
          <w:lang w:val="en-GB"/>
        </w:rPr>
        <w:instrText xml:space="preserve"> REF _Ref149211621 \r \h </w:instrText>
      </w:r>
      <w:r w:rsidR="00E2062C">
        <w:rPr>
          <w:lang w:val="en-GB"/>
        </w:rPr>
      </w:r>
      <w:r w:rsidR="00E2062C">
        <w:rPr>
          <w:lang w:val="en-GB"/>
        </w:rPr>
        <w:fldChar w:fldCharType="separate"/>
      </w:r>
      <w:r w:rsidR="00056021">
        <w:rPr>
          <w:lang w:val="en-GB"/>
        </w:rPr>
        <w:t>[1]</w:t>
      </w:r>
      <w:r w:rsidR="00E2062C">
        <w:rPr>
          <w:lang w:val="en-GB"/>
        </w:rPr>
        <w:fldChar w:fldCharType="end"/>
      </w:r>
      <w:r w:rsidR="00E2062C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5376E" w14:paraId="48D5FA08" w14:textId="77777777">
        <w:trPr>
          <w:jc w:val="center"/>
        </w:trPr>
        <w:tc>
          <w:tcPr>
            <w:tcW w:w="9617" w:type="dxa"/>
          </w:tcPr>
          <w:p w14:paraId="217C6607" w14:textId="77777777" w:rsidR="0005376E" w:rsidRDefault="0005376E" w:rsidP="0005376E">
            <w:pPr>
              <w:snapToGrid w:val="0"/>
              <w:spacing w:before="60" w:after="60"/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2-3: Co-scheduled UE number</w:t>
            </w:r>
          </w:p>
          <w:p w14:paraId="3C62CEB2" w14:textId="77777777" w:rsidR="0005376E" w:rsidRDefault="0005376E" w:rsidP="0005376E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35A04653" w14:textId="77777777" w:rsidR="0005376E" w:rsidRDefault="0005376E" w:rsidP="0005376E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For the cases without modulation order blind detection:</w:t>
            </w:r>
          </w:p>
          <w:p w14:paraId="60B6B8D0" w14:textId="77777777" w:rsidR="0005376E" w:rsidRDefault="0005376E" w:rsidP="0005376E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 1: 1 co-</w:t>
            </w:r>
            <w:r>
              <w:rPr>
                <w:lang w:val="x-none"/>
              </w:rPr>
              <w:t>scheduled</w:t>
            </w:r>
            <w:r>
              <w:rPr>
                <w:lang w:eastAsia="zh-CN"/>
              </w:rPr>
              <w:t xml:space="preserve"> UE</w:t>
            </w:r>
          </w:p>
          <w:p w14:paraId="5CDCFB85" w14:textId="77777777" w:rsidR="0005376E" w:rsidRDefault="0005376E" w:rsidP="0005376E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Option 2: In addition to 1 co-scheduled UE, define performance requirements based on multiple co-UEs using the same modulation </w:t>
            </w:r>
            <w:proofErr w:type="gramStart"/>
            <w:r>
              <w:rPr>
                <w:lang w:eastAsia="zh-CN"/>
              </w:rPr>
              <w:t>order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24AA161A" w14:textId="77777777" w:rsidR="0005376E" w:rsidRDefault="0005376E" w:rsidP="0005376E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For the cases with modulation order blind detection:</w:t>
            </w:r>
          </w:p>
          <w:p w14:paraId="2C1EB5CB" w14:textId="77777777" w:rsidR="0005376E" w:rsidRDefault="0005376E" w:rsidP="0005376E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Option 1: Model 2 co-scheduled UEs with different modulation orders and different FDRA</w:t>
            </w:r>
          </w:p>
          <w:p w14:paraId="3130F820" w14:textId="77777777" w:rsidR="0005376E" w:rsidRDefault="0005376E" w:rsidP="0005376E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Option 2: In addition to 1 co-scheduled UE, define performance requirements based on multiple co-UEs using the same modulation </w:t>
            </w:r>
            <w:proofErr w:type="gramStart"/>
            <w:r>
              <w:rPr>
                <w:lang w:eastAsia="zh-CN"/>
              </w:rPr>
              <w:t>order</w:t>
            </w:r>
            <w:proofErr w:type="gramEnd"/>
          </w:p>
          <w:p w14:paraId="3EABB320" w14:textId="77777777" w:rsidR="0005376E" w:rsidRDefault="0005376E" w:rsidP="0005376E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 3: 1 co-</w:t>
            </w:r>
            <w:r>
              <w:rPr>
                <w:lang w:val="x-none"/>
              </w:rPr>
              <w:t>scheduled</w:t>
            </w:r>
            <w:r>
              <w:rPr>
                <w:lang w:eastAsia="zh-CN"/>
              </w:rPr>
              <w:t xml:space="preserve"> UE</w:t>
            </w:r>
          </w:p>
          <w:p w14:paraId="622537AE" w14:textId="77777777" w:rsidR="0005376E" w:rsidRPr="00B6257E" w:rsidRDefault="0005376E"/>
        </w:tc>
      </w:tr>
    </w:tbl>
    <w:p w14:paraId="25CA9E7D" w14:textId="77777777" w:rsidR="00236AC7" w:rsidRDefault="00236AC7" w:rsidP="0005376E"/>
    <w:p w14:paraId="53E5ED5B" w14:textId="15CA3DD9" w:rsidR="0005376E" w:rsidRPr="00BB73AA" w:rsidRDefault="0005376E" w:rsidP="0005376E">
      <w:r>
        <w:t xml:space="preserve">Our simulations show that </w:t>
      </w:r>
      <w:r w:rsidR="003A5D82">
        <w:t xml:space="preserve">for the case of UEs with 4Rx antennas having 2 co-UEs which are multiplexed on different DMRS ports gives a </w:t>
      </w:r>
      <w:r w:rsidR="003A5D82" w:rsidRPr="00DA6BCF">
        <w:t>different</w:t>
      </w:r>
      <w:r w:rsidR="003A5D82">
        <w:t xml:space="preserve"> performance as compared to having 1 co-UE with Rank 2 transmission. This can be seen </w:t>
      </w:r>
      <w:r w:rsidR="00587D25">
        <w:t xml:space="preserve">by comparing </w:t>
      </w:r>
      <w:r w:rsidR="003A5D82">
        <w:t>the results captured for cases3</w:t>
      </w:r>
      <w:r w:rsidR="00587D25">
        <w:t xml:space="preserve"> to case19 </w:t>
      </w:r>
      <w:r w:rsidR="003A5D82">
        <w:t xml:space="preserve">in </w:t>
      </w:r>
      <w:r w:rsidR="0002423C">
        <w:fldChar w:fldCharType="begin"/>
      </w:r>
      <w:r w:rsidR="0002423C">
        <w:instrText xml:space="preserve"> REF _Ref149653417 \r \h </w:instrText>
      </w:r>
      <w:r w:rsidR="00DA6BCF">
        <w:instrText xml:space="preserve"> \* MERGEFORMAT </w:instrText>
      </w:r>
      <w:r w:rsidR="0002423C">
        <w:fldChar w:fldCharType="separate"/>
      </w:r>
      <w:r w:rsidR="00056021">
        <w:t>[2]</w:t>
      </w:r>
      <w:r w:rsidR="0002423C">
        <w:fldChar w:fldCharType="end"/>
      </w:r>
      <w:r w:rsidR="006A1015">
        <w:t xml:space="preserve"> which are captured in </w:t>
      </w:r>
      <w:r w:rsidR="006A1015">
        <w:fldChar w:fldCharType="begin"/>
      </w:r>
      <w:r w:rsidR="006A1015">
        <w:instrText xml:space="preserve"> REF _Ref149894161 \h </w:instrText>
      </w:r>
      <w:r w:rsidR="00DA6BCF">
        <w:instrText xml:space="preserve"> \* MERGEFORMAT </w:instrText>
      </w:r>
      <w:r w:rsidR="006A1015">
        <w:fldChar w:fldCharType="separate"/>
      </w:r>
      <w:r w:rsidR="00056021">
        <w:t>Table 2</w:t>
      </w:r>
      <w:r w:rsidR="006A1015">
        <w:fldChar w:fldCharType="end"/>
      </w:r>
      <w:r w:rsidR="003A5D82">
        <w:t>.</w:t>
      </w:r>
      <w:r w:rsidR="006B1A17">
        <w:t xml:space="preserve"> </w:t>
      </w:r>
      <w:r w:rsidR="006B1A17" w:rsidRPr="00DA6BCF">
        <w:t xml:space="preserve">The results show that scenario with 2 co-UEs </w:t>
      </w:r>
      <w:r w:rsidR="00271B9F" w:rsidRPr="00DA6BCF">
        <w:t>has</w:t>
      </w:r>
      <w:r w:rsidR="006B1A17" w:rsidRPr="00DA6BCF">
        <w:t xml:space="preserve"> </w:t>
      </w:r>
      <w:r w:rsidR="00DA6BCF" w:rsidRPr="00BB73AA">
        <w:t>2</w:t>
      </w:r>
      <w:r w:rsidR="00A8622A" w:rsidRPr="00DA6BCF">
        <w:t xml:space="preserve"> dB</w:t>
      </w:r>
      <w:r w:rsidR="00271B9F" w:rsidRPr="00DA6BCF">
        <w:t xml:space="preserve"> higher 70% throughput </w:t>
      </w:r>
      <w:r w:rsidR="0065132C" w:rsidRPr="00DA6BCF">
        <w:t>SNR.</w:t>
      </w:r>
      <w:r w:rsidR="00E447F4" w:rsidRPr="00DA6BCF">
        <w:t xml:space="preserve"> </w:t>
      </w:r>
      <w:r w:rsidR="00214F7C">
        <w:t>While the cases with rank1+1 do not show significant difference in 70% throughput SNR whe</w:t>
      </w:r>
      <w:r w:rsidR="00ED769A">
        <w:t xml:space="preserve">n modelled with 2 co-UEs. This can be seen by comparing case1 to case 20 in </w:t>
      </w:r>
      <w:r w:rsidR="00ED769A">
        <w:fldChar w:fldCharType="begin"/>
      </w:r>
      <w:r w:rsidR="00ED769A">
        <w:instrText xml:space="preserve"> REF _Ref149653417 \r \h  \* MERGEFORMAT </w:instrText>
      </w:r>
      <w:r w:rsidR="00ED769A">
        <w:fldChar w:fldCharType="separate"/>
      </w:r>
      <w:r w:rsidR="00056021">
        <w:t>[2]</w:t>
      </w:r>
      <w:r w:rsidR="00ED769A">
        <w:fldChar w:fldCharType="end"/>
      </w:r>
      <w:r w:rsidR="00ED769A">
        <w:t>.</w:t>
      </w:r>
      <w:r w:rsidR="001D7EC7">
        <w:t xml:space="preserve"> The difference in the</w:t>
      </w:r>
      <w:r w:rsidR="00A77E4A">
        <w:t>se cases can be primarily attributed to the PRBs without interference which are present in case 20.</w:t>
      </w:r>
    </w:p>
    <w:p w14:paraId="3F3DA5C7" w14:textId="4DD97CC6" w:rsidR="006A1015" w:rsidRDefault="006A1015" w:rsidP="006A1015">
      <w:pPr>
        <w:pStyle w:val="Caption"/>
      </w:pPr>
      <w:bookmarkStart w:id="7" w:name="_Ref149894161"/>
      <w:r>
        <w:t xml:space="preserve">Table </w:t>
      </w:r>
      <w:r w:rsidR="00147E3B">
        <w:fldChar w:fldCharType="begin"/>
      </w:r>
      <w:r w:rsidR="00147E3B">
        <w:instrText xml:space="preserve"> SEQ Table \* ARABIC </w:instrText>
      </w:r>
      <w:r w:rsidR="00147E3B">
        <w:fldChar w:fldCharType="separate"/>
      </w:r>
      <w:r w:rsidR="00056021">
        <w:rPr>
          <w:noProof/>
        </w:rPr>
        <w:t>2</w:t>
      </w:r>
      <w:r w:rsidR="00147E3B">
        <w:rPr>
          <w:noProof/>
        </w:rPr>
        <w:fldChar w:fldCharType="end"/>
      </w:r>
      <w:bookmarkEnd w:id="7"/>
      <w:r>
        <w:t xml:space="preserve"> </w:t>
      </w:r>
      <w:r w:rsidR="00DA6BCF">
        <w:t>Comparison</w:t>
      </w:r>
      <w:r>
        <w:t xml:space="preserve"> of </w:t>
      </w:r>
      <w:r w:rsidR="00F4297C">
        <w:t>4</w:t>
      </w:r>
      <w:r>
        <w:t>T</w:t>
      </w:r>
      <w:r w:rsidR="00F4297C">
        <w:t>4</w:t>
      </w:r>
      <w:r>
        <w:t>R</w:t>
      </w:r>
      <w:r w:rsidR="00602FD8">
        <w:t xml:space="preserve"> </w:t>
      </w:r>
      <w:r>
        <w:t>antenna configurations performance results</w:t>
      </w:r>
      <w:r w:rsidR="00602FD8">
        <w:t xml:space="preserve"> with 1 co-UE and 2 co-UE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276"/>
        <w:gridCol w:w="1134"/>
      </w:tblGrid>
      <w:tr w:rsidR="006A1015" w14:paraId="3E5AF4CE" w14:textId="77777777" w:rsidTr="00FA7799">
        <w:trPr>
          <w:jc w:val="center"/>
        </w:trPr>
        <w:tc>
          <w:tcPr>
            <w:tcW w:w="1980" w:type="dxa"/>
          </w:tcPr>
          <w:p w14:paraId="3B0DABBE" w14:textId="77777777" w:rsidR="006A1015" w:rsidRPr="003C6476" w:rsidRDefault="006A1015" w:rsidP="00FA7799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>Case number</w:t>
            </w:r>
          </w:p>
        </w:tc>
        <w:tc>
          <w:tcPr>
            <w:tcW w:w="1276" w:type="dxa"/>
          </w:tcPr>
          <w:p w14:paraId="168279CF" w14:textId="77777777" w:rsidR="006A1015" w:rsidRPr="003C6476" w:rsidRDefault="006A1015" w:rsidP="00FA7799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>R-ML Genie</w:t>
            </w:r>
          </w:p>
        </w:tc>
        <w:tc>
          <w:tcPr>
            <w:tcW w:w="1134" w:type="dxa"/>
          </w:tcPr>
          <w:p w14:paraId="2687AF40" w14:textId="77777777" w:rsidR="006A1015" w:rsidRPr="003C6476" w:rsidRDefault="006A1015" w:rsidP="00FA7799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>R-ML BD</w:t>
            </w:r>
          </w:p>
        </w:tc>
      </w:tr>
      <w:tr w:rsidR="00784638" w14:paraId="157C4734" w14:textId="77777777" w:rsidTr="00FA7799">
        <w:trPr>
          <w:jc w:val="center"/>
        </w:trPr>
        <w:tc>
          <w:tcPr>
            <w:tcW w:w="1980" w:type="dxa"/>
          </w:tcPr>
          <w:p w14:paraId="426E5269" w14:textId="1DCC3BBE" w:rsidR="00784638" w:rsidRPr="003C6476" w:rsidRDefault="00784638" w:rsidP="00784638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 xml:space="preserve">: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>Tx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 xml:space="preserve">Rx ULA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low, 1 co-UE QPSK</w:t>
            </w:r>
          </w:p>
        </w:tc>
        <w:tc>
          <w:tcPr>
            <w:tcW w:w="1276" w:type="dxa"/>
            <w:vAlign w:val="center"/>
          </w:tcPr>
          <w:p w14:paraId="1D5C5C3D" w14:textId="1D64A3F3" w:rsidR="00784638" w:rsidRDefault="00784638" w:rsidP="00784638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14:paraId="7B4B5EAF" w14:textId="055E2A5A" w:rsidR="00784638" w:rsidRDefault="00784638" w:rsidP="00784638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15.1</w:t>
            </w:r>
          </w:p>
        </w:tc>
      </w:tr>
      <w:tr w:rsidR="001D7EC7" w14:paraId="6043ED3B" w14:textId="77777777" w:rsidTr="00FA7799">
        <w:trPr>
          <w:jc w:val="center"/>
        </w:trPr>
        <w:tc>
          <w:tcPr>
            <w:tcW w:w="1980" w:type="dxa"/>
          </w:tcPr>
          <w:p w14:paraId="5BC45175" w14:textId="5DF1912C" w:rsidR="001D7EC7" w:rsidRPr="003C6476" w:rsidRDefault="001D7EC7" w:rsidP="001D7EC7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20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 xml:space="preserve">: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>Tx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 xml:space="preserve">Rx ULA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low, 2 co-UE QPSK</w:t>
            </w:r>
          </w:p>
        </w:tc>
        <w:tc>
          <w:tcPr>
            <w:tcW w:w="1276" w:type="dxa"/>
            <w:vAlign w:val="center"/>
          </w:tcPr>
          <w:p w14:paraId="1575DEDB" w14:textId="07015C2C" w:rsidR="001D7EC7" w:rsidRDefault="001D7EC7" w:rsidP="001D7EC7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14.2</w:t>
            </w:r>
          </w:p>
        </w:tc>
        <w:tc>
          <w:tcPr>
            <w:tcW w:w="1134" w:type="dxa"/>
            <w:vAlign w:val="center"/>
          </w:tcPr>
          <w:p w14:paraId="65F339DE" w14:textId="1E1AE3EA" w:rsidR="001D7EC7" w:rsidRDefault="001D7EC7" w:rsidP="001D7EC7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14.3</w:t>
            </w:r>
          </w:p>
        </w:tc>
      </w:tr>
      <w:tr w:rsidR="000412AF" w14:paraId="5B50E78D" w14:textId="77777777" w:rsidTr="00FA7799">
        <w:trPr>
          <w:jc w:val="center"/>
        </w:trPr>
        <w:tc>
          <w:tcPr>
            <w:tcW w:w="1980" w:type="dxa"/>
          </w:tcPr>
          <w:p w14:paraId="7BB3E24A" w14:textId="7F711ABA" w:rsidR="000412AF" w:rsidRPr="003C6476" w:rsidRDefault="000412AF" w:rsidP="000412AF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 xml:space="preserve">: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>Tx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 xml:space="preserve">Rx ULA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low, 1 co-UE QPSK</w:t>
            </w:r>
          </w:p>
        </w:tc>
        <w:tc>
          <w:tcPr>
            <w:tcW w:w="1276" w:type="dxa"/>
            <w:vAlign w:val="center"/>
          </w:tcPr>
          <w:p w14:paraId="3EFD22ED" w14:textId="311B50BA" w:rsidR="000412AF" w:rsidRDefault="000412AF" w:rsidP="000412AF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1031A342" w14:textId="7FF4AC7C" w:rsidR="000412AF" w:rsidRDefault="000412AF" w:rsidP="000412AF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</w:tr>
      <w:tr w:rsidR="000412AF" w14:paraId="45575C04" w14:textId="77777777" w:rsidTr="00FA7799">
        <w:trPr>
          <w:jc w:val="center"/>
        </w:trPr>
        <w:tc>
          <w:tcPr>
            <w:tcW w:w="1980" w:type="dxa"/>
          </w:tcPr>
          <w:p w14:paraId="49CFFE7D" w14:textId="36B80F44" w:rsidR="000412AF" w:rsidRPr="003C6476" w:rsidRDefault="000412AF" w:rsidP="000412AF">
            <w:pPr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19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 xml:space="preserve">: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</w:rPr>
              <w:t xml:space="preserve">Tx4Rx ULA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low, 2 co-UE QPSK</w:t>
            </w:r>
          </w:p>
        </w:tc>
        <w:tc>
          <w:tcPr>
            <w:tcW w:w="1276" w:type="dxa"/>
            <w:vAlign w:val="center"/>
          </w:tcPr>
          <w:p w14:paraId="4B62DB53" w14:textId="2C18989D" w:rsidR="000412AF" w:rsidRDefault="000412AF" w:rsidP="000412AF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2A84D7CB" w14:textId="497A6E6E" w:rsidR="000412AF" w:rsidRDefault="000412AF" w:rsidP="000412AF">
            <w:pPr>
              <w:jc w:val="center"/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</w:tr>
    </w:tbl>
    <w:p w14:paraId="528A990B" w14:textId="77777777" w:rsidR="006A1015" w:rsidRPr="00BB73AA" w:rsidRDefault="006A1015" w:rsidP="0005376E">
      <w:pPr>
        <w:rPr>
          <w:highlight w:val="yellow"/>
        </w:rPr>
      </w:pPr>
    </w:p>
    <w:p w14:paraId="5F6BF0B4" w14:textId="5261C12D" w:rsidR="00D959FF" w:rsidRPr="005A1977" w:rsidRDefault="00D959FF" w:rsidP="00D959FF">
      <w:pPr>
        <w:pStyle w:val="RAN4observation0"/>
      </w:pPr>
      <w:r w:rsidRPr="005A1977">
        <w:t>For UEs with 4Rx antennas the performance with 2 co-UEs each having Rank 1 is different from 1 co-UE having Rank 2</w:t>
      </w:r>
      <w:r w:rsidR="005F414A" w:rsidRPr="005A1977">
        <w:t xml:space="preserve"> </w:t>
      </w:r>
      <w:r w:rsidR="0065132C" w:rsidRPr="005A1977">
        <w:t>(</w:t>
      </w:r>
      <w:r w:rsidR="00B47419" w:rsidRPr="00BB73AA">
        <w:t>2</w:t>
      </w:r>
      <w:r w:rsidR="0065132C" w:rsidRPr="005A1977">
        <w:t>dB worser)</w:t>
      </w:r>
      <w:r w:rsidRPr="005A1977">
        <w:t>.</w:t>
      </w:r>
    </w:p>
    <w:p w14:paraId="6578871A" w14:textId="14E8201E" w:rsidR="00D959FF" w:rsidRPr="005A1977" w:rsidRDefault="00D959FF" w:rsidP="00D959FF">
      <w:pPr>
        <w:pStyle w:val="RAN4proposal"/>
      </w:pPr>
      <w:r w:rsidRPr="005A1977">
        <w:t xml:space="preserve">For the case without modulation order blind detection </w:t>
      </w:r>
      <w:r w:rsidR="00C91A13">
        <w:t>define tests with</w:t>
      </w:r>
      <w:r w:rsidR="00C91A13" w:rsidRPr="005A1977">
        <w:t xml:space="preserve"> </w:t>
      </w:r>
      <w:r w:rsidRPr="005A1977">
        <w:t>1 co-scheduled UE and in addition consider 2 co-UES for cases with 4 Rx.</w:t>
      </w:r>
    </w:p>
    <w:p w14:paraId="4D959020" w14:textId="228D20DE" w:rsidR="00D959FF" w:rsidRDefault="003F68A7" w:rsidP="00D959FF">
      <w:r>
        <w:t>With</w:t>
      </w:r>
      <w:r w:rsidR="00AF0AE1">
        <w:t xml:space="preserve"> modulation order blind </w:t>
      </w:r>
      <w:r w:rsidR="00FF4F9E">
        <w:t>detection,</w:t>
      </w:r>
      <w:r w:rsidR="00C66A0B">
        <w:t xml:space="preserve"> we prefer to </w:t>
      </w:r>
      <w:r w:rsidR="00F5004C">
        <w:t xml:space="preserve">have </w:t>
      </w:r>
      <w:r w:rsidR="00C66A0B">
        <w:t xml:space="preserve">test cases which fall under the </w:t>
      </w:r>
      <w:r w:rsidR="000466B4">
        <w:t xml:space="preserve">new </w:t>
      </w:r>
      <w:r w:rsidR="00C66A0B">
        <w:t xml:space="preserve">DCI </w:t>
      </w:r>
      <w:r w:rsidR="000466B4">
        <w:t xml:space="preserve">field </w:t>
      </w:r>
      <w:r w:rsidR="00C66A0B">
        <w:t xml:space="preserve">values of 6 and 7 </w:t>
      </w:r>
      <w:r w:rsidR="004F5EB5">
        <w:t>as proposed in</w:t>
      </w:r>
      <w:r w:rsidR="00C77156">
        <w:t xml:space="preserve"> </w:t>
      </w:r>
      <w:r w:rsidR="00C77156">
        <w:fldChar w:fldCharType="begin"/>
      </w:r>
      <w:r w:rsidR="00C77156">
        <w:instrText xml:space="preserve"> REF _Ref149938417 \r \h </w:instrText>
      </w:r>
      <w:r w:rsidR="00C77156">
        <w:fldChar w:fldCharType="separate"/>
      </w:r>
      <w:r w:rsidR="00C77156">
        <w:t>[3]</w:t>
      </w:r>
      <w:r w:rsidR="00C77156">
        <w:fldChar w:fldCharType="end"/>
      </w:r>
      <w:r w:rsidR="004F5EB5">
        <w:t xml:space="preserve">. This is best covered </w:t>
      </w:r>
      <w:r w:rsidR="00026784">
        <w:t>with 2 co-UES having different MO and FDRA</w:t>
      </w:r>
      <w:r w:rsidR="006B7D9C">
        <w:t>. But we can also consider</w:t>
      </w:r>
      <w:r w:rsidR="006C1208">
        <w:t>,</w:t>
      </w:r>
      <w:r w:rsidR="006C1208">
        <w:br/>
      </w:r>
      <w:r w:rsidR="00026784">
        <w:t xml:space="preserve"> “</w:t>
      </w:r>
      <w:r w:rsidR="00026784">
        <w:rPr>
          <w:lang w:eastAsia="zh-CN"/>
        </w:rPr>
        <w:t>In addition to 1 co-scheduled UE, define performance requirements based on multiple co-UEs using the same modulation order</w:t>
      </w:r>
      <w:r w:rsidR="00026784">
        <w:t xml:space="preserve">”, </w:t>
      </w:r>
      <w:r w:rsidR="006C1208">
        <w:br/>
      </w:r>
      <w:r w:rsidR="000466B4">
        <w:t xml:space="preserve">if </w:t>
      </w:r>
      <w:r w:rsidR="005700B3">
        <w:t>above</w:t>
      </w:r>
      <w:r w:rsidR="000466B4">
        <w:t xml:space="preserve"> case </w:t>
      </w:r>
      <w:r w:rsidR="00124746">
        <w:t xml:space="preserve">will be not covered under </w:t>
      </w:r>
      <w:r w:rsidR="00FF4F9E">
        <w:t>‘</w:t>
      </w:r>
      <w:r w:rsidR="00124746">
        <w:t xml:space="preserve">UEs without modulation order </w:t>
      </w:r>
      <w:r w:rsidR="006C1208">
        <w:t xml:space="preserve">blind </w:t>
      </w:r>
      <w:r w:rsidR="00124746">
        <w:t>detection</w:t>
      </w:r>
      <w:r w:rsidR="00FF4F9E">
        <w:t>’</w:t>
      </w:r>
      <w:r w:rsidR="00124746">
        <w:t>.</w:t>
      </w:r>
    </w:p>
    <w:p w14:paraId="6FE3CD1F" w14:textId="3A6BA0BF" w:rsidR="00C66A0B" w:rsidRPr="00D959FF" w:rsidRDefault="001F3092" w:rsidP="00C66A0B">
      <w:pPr>
        <w:pStyle w:val="RAN4proposal"/>
      </w:pPr>
      <w:r>
        <w:t>For the case with modulation order blind detection</w:t>
      </w:r>
      <w:r w:rsidR="005700B3">
        <w:t xml:space="preserve"> </w:t>
      </w:r>
      <w:r w:rsidR="00964EA1">
        <w:t>consider</w:t>
      </w:r>
      <w:r w:rsidR="005700B3">
        <w:t xml:space="preserve"> modeling 2 co-scheduled UEs with different FDRA and with either same or different modulation order</w:t>
      </w:r>
      <w:r w:rsidR="00D41237">
        <w:t>.</w:t>
      </w:r>
    </w:p>
    <w:p w14:paraId="60727955" w14:textId="77777777" w:rsidR="00354FAD" w:rsidRPr="00354FAD" w:rsidRDefault="00354FAD" w:rsidP="00BB73AA"/>
    <w:p w14:paraId="4F5EE412" w14:textId="168D4B8F" w:rsidR="0005376E" w:rsidRDefault="0005376E" w:rsidP="0005376E">
      <w:pPr>
        <w:pStyle w:val="RAN4H2"/>
      </w:pPr>
      <w:bookmarkStart w:id="8" w:name="_Hlk149851245"/>
      <w:r>
        <w:t>Frequency domain resource allocation</w:t>
      </w:r>
    </w:p>
    <w:bookmarkEnd w:id="8"/>
    <w:p w14:paraId="72971BFD" w14:textId="49568F66" w:rsidR="00E47C3A" w:rsidRDefault="00E47C3A" w:rsidP="00E47C3A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>8bis following was discussed with regards to the FDRA of co-scheduled UEs</w:t>
      </w:r>
      <w:r w:rsidR="00747F9B">
        <w:rPr>
          <w:lang w:val="en-GB"/>
        </w:rPr>
        <w:t xml:space="preserve"> (see </w:t>
      </w:r>
      <w:r w:rsidR="00747F9B">
        <w:rPr>
          <w:lang w:val="en-GB"/>
        </w:rPr>
        <w:fldChar w:fldCharType="begin"/>
      </w:r>
      <w:r w:rsidR="00747F9B">
        <w:rPr>
          <w:lang w:val="en-GB"/>
        </w:rPr>
        <w:instrText xml:space="preserve"> REF _Ref149211621 \r \h </w:instrText>
      </w:r>
      <w:r w:rsidR="00747F9B">
        <w:rPr>
          <w:lang w:val="en-GB"/>
        </w:rPr>
      </w:r>
      <w:r w:rsidR="00747F9B">
        <w:rPr>
          <w:lang w:val="en-GB"/>
        </w:rPr>
        <w:fldChar w:fldCharType="separate"/>
      </w:r>
      <w:r w:rsidR="00056021">
        <w:rPr>
          <w:lang w:val="en-GB"/>
        </w:rPr>
        <w:t>[1]</w:t>
      </w:r>
      <w:r w:rsidR="00747F9B">
        <w:rPr>
          <w:lang w:val="en-GB"/>
        </w:rPr>
        <w:fldChar w:fldCharType="end"/>
      </w:r>
      <w:r w:rsidR="00747F9B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47C3A" w14:paraId="25292D29" w14:textId="77777777">
        <w:trPr>
          <w:jc w:val="center"/>
        </w:trPr>
        <w:tc>
          <w:tcPr>
            <w:tcW w:w="9617" w:type="dxa"/>
          </w:tcPr>
          <w:p w14:paraId="74EDC11F" w14:textId="77777777" w:rsidR="00F00737" w:rsidRDefault="00F00737" w:rsidP="00F00737">
            <w:pPr>
              <w:snapToGrid w:val="0"/>
              <w:spacing w:before="60" w:after="60"/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2-4: Frequency domain resource allocation</w:t>
            </w:r>
          </w:p>
          <w:p w14:paraId="6016BD11" w14:textId="77777777" w:rsidR="00F00737" w:rsidRDefault="00F00737" w:rsidP="00F00737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63602A49" w14:textId="77777777" w:rsidR="00F00737" w:rsidRDefault="00F00737" w:rsidP="00F00737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1: Define requirements with full CHBW FDRA co-scheduled UE </w:t>
            </w:r>
            <w:proofErr w:type="gramStart"/>
            <w:r>
              <w:rPr>
                <w:lang w:eastAsia="zh-CN"/>
              </w:rPr>
              <w:t>only</w:t>
            </w:r>
            <w:proofErr w:type="gramEnd"/>
          </w:p>
          <w:p w14:paraId="7B432F0C" w14:textId="77777777" w:rsidR="00F00737" w:rsidRDefault="00F00737" w:rsidP="00F00737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2: Cover both full and partial CHBW resource allocation, and full CHBW resource allocation for the target </w:t>
            </w:r>
            <w:proofErr w:type="gramStart"/>
            <w:r>
              <w:rPr>
                <w:lang w:eastAsia="zh-CN"/>
              </w:rPr>
              <w:t>UE</w:t>
            </w:r>
            <w:proofErr w:type="gramEnd"/>
          </w:p>
          <w:p w14:paraId="7D50F08C" w14:textId="77777777" w:rsidR="00E47C3A" w:rsidRPr="00B6257E" w:rsidRDefault="00E47C3A"/>
        </w:tc>
      </w:tr>
    </w:tbl>
    <w:p w14:paraId="2567721E" w14:textId="77777777" w:rsidR="005F521C" w:rsidRDefault="005F521C" w:rsidP="008E5DC2"/>
    <w:p w14:paraId="64D5A13A" w14:textId="082963A8" w:rsidR="00E47C3A" w:rsidRDefault="00F00737" w:rsidP="008E5DC2">
      <w:proofErr w:type="gramStart"/>
      <w:r>
        <w:t>In order to</w:t>
      </w:r>
      <w:proofErr w:type="gramEnd"/>
      <w:r>
        <w:t xml:space="preserve"> test the co-UE FDRA blind detection </w:t>
      </w:r>
      <w:r w:rsidR="005F521C">
        <w:t>capability,</w:t>
      </w:r>
      <w:r>
        <w:t xml:space="preserve"> </w:t>
      </w:r>
      <w:r w:rsidR="00860CE9">
        <w:t>it is important to have partial CHBW resource allocation considered.</w:t>
      </w:r>
      <w:r w:rsidR="0082676D">
        <w:t xml:space="preserve"> </w:t>
      </w:r>
      <w:r w:rsidR="005F521C">
        <w:t>Also,</w:t>
      </w:r>
      <w:r w:rsidR="0082676D">
        <w:t xml:space="preserve"> </w:t>
      </w:r>
      <w:r w:rsidR="009E761C">
        <w:t xml:space="preserve">based on our simulation results </w:t>
      </w:r>
      <w:r w:rsidR="009E761C">
        <w:fldChar w:fldCharType="begin"/>
      </w:r>
      <w:r w:rsidR="009E761C">
        <w:instrText xml:space="preserve"> REF _Ref149653417 \r \h </w:instrText>
      </w:r>
      <w:r w:rsidR="009E761C">
        <w:fldChar w:fldCharType="separate"/>
      </w:r>
      <w:r w:rsidR="00056021">
        <w:t>[2]</w:t>
      </w:r>
      <w:r w:rsidR="009E761C">
        <w:fldChar w:fldCharType="end"/>
      </w:r>
      <w:r w:rsidR="009E761C">
        <w:t>,</w:t>
      </w:r>
      <w:r w:rsidR="0082676D">
        <w:t xml:space="preserve"> partial CHBW resource allocation </w:t>
      </w:r>
      <w:r w:rsidR="00A57B0F">
        <w:t>is seen to have</w:t>
      </w:r>
      <w:r w:rsidR="0082676D">
        <w:t xml:space="preserve"> a lower performance requirement as compared to full CHBW FDRA of co-UEs.</w:t>
      </w:r>
      <w:r w:rsidR="00800311">
        <w:t xml:space="preserve"> This can be seen by comparing cases 1</w:t>
      </w:r>
      <w:r w:rsidR="0010318A">
        <w:t>-8 to cases 9-16</w:t>
      </w:r>
      <w:r w:rsidR="0080632A">
        <w:t xml:space="preserve"> in </w:t>
      </w:r>
      <w:r w:rsidR="0080632A">
        <w:fldChar w:fldCharType="begin"/>
      </w:r>
      <w:r w:rsidR="0080632A">
        <w:instrText xml:space="preserve"> REF _Ref149653417 \r \h </w:instrText>
      </w:r>
      <w:r w:rsidR="0080632A">
        <w:fldChar w:fldCharType="separate"/>
      </w:r>
      <w:r w:rsidR="00056021">
        <w:t>[2]</w:t>
      </w:r>
      <w:r w:rsidR="0080632A">
        <w:fldChar w:fldCharType="end"/>
      </w:r>
      <w:r w:rsidR="0080632A">
        <w:t>.</w:t>
      </w:r>
    </w:p>
    <w:p w14:paraId="04E3101B" w14:textId="50BDA0E9" w:rsidR="00A57B0F" w:rsidRDefault="00A57B0F" w:rsidP="00A57B0F">
      <w:pPr>
        <w:pStyle w:val="RAN4observation0"/>
      </w:pPr>
      <w:r>
        <w:lastRenderedPageBreak/>
        <w:t xml:space="preserve">Partial CHBW resource allocation needs to be present </w:t>
      </w:r>
      <w:proofErr w:type="gramStart"/>
      <w:r>
        <w:t>in order to</w:t>
      </w:r>
      <w:proofErr w:type="gramEnd"/>
      <w:r>
        <w:t xml:space="preserve"> test the FDRA detection capability of</w:t>
      </w:r>
      <w:r w:rsidR="00867A6A">
        <w:t xml:space="preserve"> UEs with advanced receivers</w:t>
      </w:r>
      <w:r w:rsidR="000C27B0">
        <w:t>.</w:t>
      </w:r>
    </w:p>
    <w:p w14:paraId="435CDEE1" w14:textId="11399E92" w:rsidR="00FD4774" w:rsidRPr="00FD4774" w:rsidRDefault="00FD4774" w:rsidP="00FD4774">
      <w:pPr>
        <w:pStyle w:val="RAN4observation0"/>
      </w:pPr>
      <w:r>
        <w:t xml:space="preserve">Scenarios with partial CHBW </w:t>
      </w:r>
      <w:r w:rsidR="00D2697A">
        <w:t>resource allocation of co-UE have different performance as compared to scenarios with full CHBW resource allocation.</w:t>
      </w:r>
    </w:p>
    <w:p w14:paraId="5652F324" w14:textId="1D5DBFF8" w:rsidR="008E5DC2" w:rsidRPr="008E5DC2" w:rsidRDefault="00867A6A" w:rsidP="00867A6A">
      <w:pPr>
        <w:pStyle w:val="RAN4proposal"/>
      </w:pPr>
      <w:r>
        <w:t>RAN4 to cover both full and partial CHBW resource allocation</w:t>
      </w:r>
      <w:r w:rsidR="00AF0AE1">
        <w:t xml:space="preserve"> of co-UEs (option 2).</w:t>
      </w:r>
    </w:p>
    <w:p w14:paraId="2D5C021A" w14:textId="77777777" w:rsidR="00354FAD" w:rsidRPr="00354FAD" w:rsidRDefault="00354FAD" w:rsidP="00BB73AA"/>
    <w:p w14:paraId="03E2CE50" w14:textId="12EAAA59" w:rsidR="0005376E" w:rsidRDefault="0005376E" w:rsidP="0005376E">
      <w:pPr>
        <w:pStyle w:val="RAN4H2"/>
      </w:pPr>
      <w:r>
        <w:t>Precoder Selection for co-scheduled UE</w:t>
      </w:r>
    </w:p>
    <w:p w14:paraId="44C5B9F3" w14:textId="6BD7DAF7" w:rsidR="000C4A44" w:rsidRDefault="000C4A44" w:rsidP="000C4A44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>8bis following was discussed with regards to the precoding of co-scheduled UEs</w:t>
      </w:r>
      <w:r w:rsidR="00747F9B">
        <w:rPr>
          <w:lang w:val="en-GB"/>
        </w:rPr>
        <w:t xml:space="preserve"> (see </w:t>
      </w:r>
      <w:r w:rsidR="00747F9B">
        <w:rPr>
          <w:lang w:val="en-GB"/>
        </w:rPr>
        <w:fldChar w:fldCharType="begin"/>
      </w:r>
      <w:r w:rsidR="00747F9B">
        <w:rPr>
          <w:lang w:val="en-GB"/>
        </w:rPr>
        <w:instrText xml:space="preserve"> REF _Ref149211621 \r \h </w:instrText>
      </w:r>
      <w:r w:rsidR="00747F9B">
        <w:rPr>
          <w:lang w:val="en-GB"/>
        </w:rPr>
      </w:r>
      <w:r w:rsidR="00747F9B">
        <w:rPr>
          <w:lang w:val="en-GB"/>
        </w:rPr>
        <w:fldChar w:fldCharType="separate"/>
      </w:r>
      <w:r w:rsidR="00056021">
        <w:rPr>
          <w:lang w:val="en-GB"/>
        </w:rPr>
        <w:t>[1]</w:t>
      </w:r>
      <w:r w:rsidR="00747F9B">
        <w:rPr>
          <w:lang w:val="en-GB"/>
        </w:rPr>
        <w:fldChar w:fldCharType="end"/>
      </w:r>
      <w:r w:rsidR="00747F9B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C4A44" w14:paraId="13B578E6" w14:textId="77777777">
        <w:trPr>
          <w:jc w:val="center"/>
        </w:trPr>
        <w:tc>
          <w:tcPr>
            <w:tcW w:w="9617" w:type="dxa"/>
          </w:tcPr>
          <w:p w14:paraId="35F1A808" w14:textId="77777777" w:rsidR="00D9524C" w:rsidRDefault="00D9524C" w:rsidP="00D9524C">
            <w:pPr>
              <w:snapToGrid w:val="0"/>
              <w:spacing w:before="60" w:after="60"/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2-7: Precoder selection for co-scheduled UE</w:t>
            </w:r>
          </w:p>
          <w:p w14:paraId="12C81832" w14:textId="77777777" w:rsidR="00D9524C" w:rsidRDefault="00D9524C" w:rsidP="00D9524C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</w:t>
            </w:r>
          </w:p>
          <w:p w14:paraId="2154EF1D" w14:textId="77777777" w:rsidR="00D9524C" w:rsidRDefault="00D9524C" w:rsidP="00D9524C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1: Only consider orthogonal PMI selection with the target </w:t>
            </w:r>
            <w:proofErr w:type="gramStart"/>
            <w:r>
              <w:rPr>
                <w:lang w:eastAsia="zh-CN"/>
              </w:rPr>
              <w:t>UE</w:t>
            </w:r>
            <w:proofErr w:type="gramEnd"/>
          </w:p>
          <w:p w14:paraId="5265E0CF" w14:textId="77777777" w:rsidR="00D9524C" w:rsidRDefault="00D9524C" w:rsidP="00D9524C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2:</w:t>
            </w:r>
            <w:r>
              <w:t xml:space="preserve"> </w:t>
            </w:r>
            <w:r>
              <w:rPr>
                <w:lang w:eastAsia="zh-CN"/>
              </w:rPr>
              <w:t xml:space="preserve">Use the randomized precoder for co-scheduled UE which is not equal to any column of the precoder matrix of target </w:t>
            </w:r>
            <w:proofErr w:type="gramStart"/>
            <w:r>
              <w:rPr>
                <w:lang w:eastAsia="zh-CN"/>
              </w:rPr>
              <w:t>UE</w:t>
            </w:r>
            <w:proofErr w:type="gramEnd"/>
          </w:p>
          <w:p w14:paraId="296E44A9" w14:textId="77777777" w:rsidR="00D9524C" w:rsidRDefault="00D9524C" w:rsidP="00D9524C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3: consider both random PMI and orthogonal </w:t>
            </w:r>
            <w:proofErr w:type="gramStart"/>
            <w:r>
              <w:rPr>
                <w:lang w:eastAsia="zh-CN"/>
              </w:rPr>
              <w:t>PMI</w:t>
            </w:r>
            <w:proofErr w:type="gramEnd"/>
          </w:p>
          <w:p w14:paraId="5481D42C" w14:textId="3992E2FD" w:rsidR="000C4A44" w:rsidRPr="00B6257E" w:rsidRDefault="00D9524C" w:rsidP="00D9524C">
            <w:pPr>
              <w:widowControl w:val="0"/>
              <w:numPr>
                <w:ilvl w:val="2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</w:pPr>
            <w:r>
              <w:rPr>
                <w:lang w:eastAsia="zh-CN"/>
              </w:rPr>
              <w:t xml:space="preserve">Option 3A: Consider random </w:t>
            </w:r>
            <w:r>
              <w:rPr>
                <w:rFonts w:eastAsia="Yu Mincho"/>
                <w:lang w:eastAsia="zh-CN"/>
              </w:rPr>
              <w:t>PMI</w:t>
            </w:r>
            <w:r>
              <w:rPr>
                <w:lang w:eastAsia="zh-CN"/>
              </w:rPr>
              <w:t xml:space="preserve"> selection for rank 1+1, and consider orthogonal PMI selection for rank 2+2</w:t>
            </w:r>
          </w:p>
        </w:tc>
      </w:tr>
    </w:tbl>
    <w:p w14:paraId="15996F48" w14:textId="77777777" w:rsidR="00E4400A" w:rsidRDefault="00E4400A" w:rsidP="00E4400A">
      <w:pPr>
        <w:pStyle w:val="RAN4observation0"/>
        <w:numPr>
          <w:ilvl w:val="0"/>
          <w:numId w:val="0"/>
        </w:numPr>
      </w:pPr>
    </w:p>
    <w:p w14:paraId="784EC509" w14:textId="77777777" w:rsidR="00793BCA" w:rsidRDefault="00793BCA" w:rsidP="00793BCA">
      <w:r>
        <w:t>Paired UEs further away from the base station will most likely not have orthogonal precoders and usage of random PMI for co-UE in phase 1 has shown to give good performance gain of R-ML receiver over Rel 17 baseline receiver. Hence, we believe that both usage of orthogonal and random PMI should be considered while defining performance requirements.</w:t>
      </w:r>
    </w:p>
    <w:p w14:paraId="00E9EB73" w14:textId="77777777" w:rsidR="00793BCA" w:rsidRDefault="00793BCA" w:rsidP="00793BCA">
      <w:pPr>
        <w:pStyle w:val="RAN4observation0"/>
      </w:pPr>
      <w:r>
        <w:t>Usage of orthogonal precoders across paired UEs cannot always be guaranteed in real world deployments.</w:t>
      </w:r>
    </w:p>
    <w:p w14:paraId="26735B76" w14:textId="269718FB" w:rsidR="00793BCA" w:rsidRPr="0039413B" w:rsidRDefault="00793BCA" w:rsidP="00793BCA">
      <w:pPr>
        <w:pStyle w:val="RAN4proposal"/>
      </w:pPr>
      <w:r>
        <w:t xml:space="preserve">RAN4 to </w:t>
      </w:r>
      <w:r w:rsidR="000C25CF">
        <w:t xml:space="preserve">define tests with </w:t>
      </w:r>
      <w:r>
        <w:t xml:space="preserve">random PMI </w:t>
      </w:r>
      <w:r w:rsidR="00F8427F">
        <w:t xml:space="preserve">for rank 1+1 </w:t>
      </w:r>
      <w:r>
        <w:t xml:space="preserve">and orthogonal PMI for </w:t>
      </w:r>
      <w:r w:rsidR="00F8427F">
        <w:t xml:space="preserve">rank 2+2 </w:t>
      </w:r>
      <w:r>
        <w:t>for REL-18 MU-MIMO advanced receivers</w:t>
      </w:r>
      <w:r w:rsidR="00F8427F">
        <w:t xml:space="preserve"> (option 3A)</w:t>
      </w:r>
      <w:r>
        <w:t>.</w:t>
      </w:r>
    </w:p>
    <w:p w14:paraId="70F010E9" w14:textId="77777777" w:rsidR="000C4A44" w:rsidRPr="000C4A44" w:rsidRDefault="000C4A44" w:rsidP="000C4A44"/>
    <w:p w14:paraId="40FAB2E6" w14:textId="4DA09B8C" w:rsidR="0005376E" w:rsidRDefault="0005376E" w:rsidP="0005376E">
      <w:pPr>
        <w:pStyle w:val="RAN4H2"/>
      </w:pPr>
      <w:r>
        <w:t xml:space="preserve">Test setting for UEs not supporting modulation order blind </w:t>
      </w:r>
      <w:proofErr w:type="gramStart"/>
      <w:r>
        <w:t>detection</w:t>
      </w:r>
      <w:proofErr w:type="gramEnd"/>
    </w:p>
    <w:p w14:paraId="643F0B74" w14:textId="12E4557E" w:rsidR="00D31C66" w:rsidRDefault="00D31C66" w:rsidP="00D31C66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>8bis following was discussed with regards to the test setting for UEs not support MO blind detection</w:t>
      </w:r>
      <w:r w:rsidR="00747F9B">
        <w:rPr>
          <w:lang w:val="en-GB"/>
        </w:rPr>
        <w:t xml:space="preserve"> (see </w:t>
      </w:r>
      <w:r w:rsidR="00747F9B">
        <w:rPr>
          <w:lang w:val="en-GB"/>
        </w:rPr>
        <w:fldChar w:fldCharType="begin"/>
      </w:r>
      <w:r w:rsidR="00747F9B">
        <w:rPr>
          <w:lang w:val="en-GB"/>
        </w:rPr>
        <w:instrText xml:space="preserve"> REF _Ref149211621 \r \h </w:instrText>
      </w:r>
      <w:r w:rsidR="00747F9B">
        <w:rPr>
          <w:lang w:val="en-GB"/>
        </w:rPr>
      </w:r>
      <w:r w:rsidR="00747F9B">
        <w:rPr>
          <w:lang w:val="en-GB"/>
        </w:rPr>
        <w:fldChar w:fldCharType="separate"/>
      </w:r>
      <w:r w:rsidR="00056021">
        <w:rPr>
          <w:lang w:val="en-GB"/>
        </w:rPr>
        <w:t>[1]</w:t>
      </w:r>
      <w:r w:rsidR="00747F9B">
        <w:rPr>
          <w:lang w:val="en-GB"/>
        </w:rPr>
        <w:fldChar w:fldCharType="end"/>
      </w:r>
      <w:r w:rsidR="00747F9B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31C66" w14:paraId="2452E2E4" w14:textId="77777777" w:rsidTr="00FA7799">
        <w:trPr>
          <w:jc w:val="center"/>
        </w:trPr>
        <w:tc>
          <w:tcPr>
            <w:tcW w:w="9617" w:type="dxa"/>
          </w:tcPr>
          <w:p w14:paraId="29E2166E" w14:textId="77777777" w:rsidR="002F3F60" w:rsidRDefault="002F3F60" w:rsidP="002F3F6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Issue 2-1: Test cases for scenarios where R-ML receiver is not </w:t>
            </w:r>
            <w:proofErr w:type="gramStart"/>
            <w:r>
              <w:rPr>
                <w:b/>
                <w:u w:val="single"/>
              </w:rPr>
              <w:t>applicable</w:t>
            </w:r>
            <w:proofErr w:type="gramEnd"/>
          </w:p>
          <w:p w14:paraId="61834569" w14:textId="77777777" w:rsidR="002F3F60" w:rsidRDefault="002F3F60" w:rsidP="002F3F60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040AC9FB" w14:textId="77777777" w:rsidR="002F3F60" w:rsidRDefault="002F3F60" w:rsidP="002F3F60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1: Do not introduce test cases for scenarios where R-ML receiver is not </w:t>
            </w:r>
            <w:proofErr w:type="gramStart"/>
            <w:r>
              <w:rPr>
                <w:lang w:eastAsia="zh-CN"/>
              </w:rPr>
              <w:t>applicable</w:t>
            </w:r>
            <w:proofErr w:type="gramEnd"/>
          </w:p>
          <w:p w14:paraId="2CF346D3" w14:textId="77777777" w:rsidR="002F3F60" w:rsidRDefault="002F3F60" w:rsidP="002F3F60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Other options are not </w:t>
            </w:r>
            <w:proofErr w:type="gramStart"/>
            <w:r>
              <w:rPr>
                <w:lang w:eastAsia="zh-CN"/>
              </w:rPr>
              <w:t>precluded</w:t>
            </w:r>
            <w:proofErr w:type="gramEnd"/>
          </w:p>
          <w:p w14:paraId="5AFF48CF" w14:textId="77777777" w:rsidR="002F3F60" w:rsidRDefault="002F3F60" w:rsidP="00820979">
            <w:pPr>
              <w:snapToGrid w:val="0"/>
              <w:spacing w:before="60" w:after="60"/>
              <w:rPr>
                <w:b/>
                <w:u w:val="single"/>
              </w:rPr>
            </w:pPr>
          </w:p>
          <w:p w14:paraId="75B61FD5" w14:textId="62791AA0" w:rsidR="00820979" w:rsidRDefault="00820979" w:rsidP="00820979">
            <w:pPr>
              <w:snapToGrid w:val="0"/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>Issue 2-8: Test setting</w:t>
            </w:r>
            <w:r>
              <w:rPr>
                <w:b/>
                <w:u w:val="single"/>
                <w:lang w:eastAsia="zh-CN"/>
              </w:rPr>
              <w:t xml:space="preserve"> for UEs not supporting modulation order blind </w:t>
            </w:r>
            <w:proofErr w:type="gramStart"/>
            <w:r>
              <w:rPr>
                <w:b/>
                <w:u w:val="single"/>
                <w:lang w:eastAsia="zh-CN"/>
              </w:rPr>
              <w:t>detection</w:t>
            </w:r>
            <w:proofErr w:type="gramEnd"/>
          </w:p>
          <w:p w14:paraId="66F01BFF" w14:textId="77777777" w:rsidR="00820979" w:rsidRDefault="00820979" w:rsidP="00820979">
            <w:pPr>
              <w:pStyle w:val="ListParagraph"/>
              <w:numPr>
                <w:ilvl w:val="0"/>
                <w:numId w:val="36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Test with DCI index 1-5 configured (Tests #1-1):</w:t>
            </w:r>
          </w:p>
          <w:p w14:paraId="246EFBF3" w14:textId="77777777" w:rsidR="00820979" w:rsidRDefault="00820979" w:rsidP="00820979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1: Define Tests #1-1 with 1 co-scheduled UE and full </w:t>
            </w:r>
            <w:proofErr w:type="gramStart"/>
            <w:r>
              <w:rPr>
                <w:lang w:eastAsia="zh-CN"/>
              </w:rPr>
              <w:t>FDRA</w:t>
            </w:r>
            <w:proofErr w:type="gramEnd"/>
          </w:p>
          <w:p w14:paraId="50C46BD9" w14:textId="77777777" w:rsidR="00820979" w:rsidRDefault="00820979" w:rsidP="00820979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2: In addition to the Tests with 1 co-UE, consider cases with 2 co-UEs having same modulation </w:t>
            </w:r>
            <w:proofErr w:type="gramStart"/>
            <w:r>
              <w:rPr>
                <w:lang w:eastAsia="zh-CN"/>
              </w:rPr>
              <w:t>order</w:t>
            </w:r>
            <w:proofErr w:type="gramEnd"/>
          </w:p>
          <w:p w14:paraId="1A6A441E" w14:textId="77777777" w:rsidR="00820979" w:rsidRDefault="00820979" w:rsidP="00820979">
            <w:pPr>
              <w:pStyle w:val="ListParagraph"/>
              <w:numPr>
                <w:ilvl w:val="0"/>
                <w:numId w:val="36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Test with DCI index 6 configured (Tests #1-2):</w:t>
            </w:r>
          </w:p>
          <w:p w14:paraId="79C3F608" w14:textId="77777777" w:rsidR="00820979" w:rsidRDefault="00820979" w:rsidP="00820979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Option 1: In addition to Tests #1-1, define Tests #1-2 to verify UE E-IRC receiving process under the same test parameters with Tests #1-</w:t>
            </w:r>
            <w:proofErr w:type="gramStart"/>
            <w:r>
              <w:rPr>
                <w:lang w:eastAsia="zh-CN"/>
              </w:rPr>
              <w:t>1</w:t>
            </w:r>
            <w:proofErr w:type="gramEnd"/>
          </w:p>
          <w:p w14:paraId="7E8DE338" w14:textId="612DC4F1" w:rsidR="00D31C66" w:rsidRPr="00B6257E" w:rsidRDefault="00820979" w:rsidP="00820979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Option 2: Do not introduce test cases for scenarios where R-ML receiver is not applicable</w:t>
            </w:r>
          </w:p>
        </w:tc>
      </w:tr>
    </w:tbl>
    <w:p w14:paraId="5EC7FBC4" w14:textId="77777777" w:rsidR="00B23638" w:rsidRDefault="00B23638" w:rsidP="0053400F"/>
    <w:p w14:paraId="72D8D398" w14:textId="7C5B7CE3" w:rsidR="0053400F" w:rsidRDefault="00607458" w:rsidP="0053400F">
      <w:r>
        <w:t xml:space="preserve">As we </w:t>
      </w:r>
      <w:r w:rsidR="00976B88">
        <w:t>discussed in section</w:t>
      </w:r>
      <w:r w:rsidR="00D762C4">
        <w:t xml:space="preserve"> </w:t>
      </w:r>
      <w:r w:rsidR="00D762C4">
        <w:fldChar w:fldCharType="begin"/>
      </w:r>
      <w:r w:rsidR="00D762C4">
        <w:instrText xml:space="preserve"> REF _Ref149737007 \r \h </w:instrText>
      </w:r>
      <w:r w:rsidR="00D762C4">
        <w:fldChar w:fldCharType="separate"/>
      </w:r>
      <w:r w:rsidR="00056021">
        <w:t>2.4</w:t>
      </w:r>
      <w:r w:rsidR="00D762C4">
        <w:fldChar w:fldCharType="end"/>
      </w:r>
      <w:r w:rsidR="00AD7D97">
        <w:t xml:space="preserve">, the performance requirements with 2 co-UEs </w:t>
      </w:r>
      <w:r w:rsidR="000C3E13">
        <w:t>having rank 1</w:t>
      </w:r>
      <w:r w:rsidR="00C31E25">
        <w:t xml:space="preserve"> </w:t>
      </w:r>
      <w:r w:rsidR="00AD7D97">
        <w:t>is different when the</w:t>
      </w:r>
      <w:r w:rsidR="000C3E13">
        <w:t>y are multiplexed</w:t>
      </w:r>
      <w:r w:rsidR="00C31E25">
        <w:t xml:space="preserve"> across different DMRS ports as compared to the case of 1 co-UE having </w:t>
      </w:r>
      <w:r w:rsidR="00522EBC">
        <w:t xml:space="preserve">Rank </w:t>
      </w:r>
      <w:r w:rsidR="00666167">
        <w:t xml:space="preserve">2. </w:t>
      </w:r>
      <w:r w:rsidR="0020525F">
        <w:t>Hence,</w:t>
      </w:r>
      <w:r w:rsidR="00666167">
        <w:t xml:space="preserve"> we </w:t>
      </w:r>
      <w:r w:rsidR="003C2C2B">
        <w:t xml:space="preserve">see </w:t>
      </w:r>
      <w:r w:rsidR="00666167">
        <w:t xml:space="preserve">it beneficial to test </w:t>
      </w:r>
      <w:r w:rsidR="004B7E35">
        <w:t>cases with 2 co-UEs having same modulation order.</w:t>
      </w:r>
    </w:p>
    <w:p w14:paraId="7756BABB" w14:textId="63EC5F56" w:rsidR="00583851" w:rsidRPr="00583851" w:rsidRDefault="004B7E35" w:rsidP="00BB73AA">
      <w:pPr>
        <w:pStyle w:val="RAN4proposal"/>
        <w:rPr>
          <w:bCs/>
        </w:rPr>
      </w:pPr>
      <w:r>
        <w:t>RAN4 to de</w:t>
      </w:r>
      <w:r w:rsidR="00814B5E">
        <w:t xml:space="preserve">fine tests </w:t>
      </w:r>
      <w:r w:rsidR="00D9009B">
        <w:t>for UEs not supporting MO blind detection</w:t>
      </w:r>
      <w:r w:rsidR="0050225B">
        <w:t xml:space="preserve">, </w:t>
      </w:r>
      <w:r w:rsidR="00814B5E">
        <w:t xml:space="preserve">with 1 co-UE and in addition </w:t>
      </w:r>
      <w:r w:rsidR="008362B5">
        <w:t>also consider cases with 2 co-UEs having same modulation order</w:t>
      </w:r>
      <w:r w:rsidR="0050225B">
        <w:t xml:space="preserve"> (option 2)</w:t>
      </w:r>
      <w:r w:rsidR="0026117C">
        <w:t>.</w:t>
      </w:r>
      <w:r w:rsidR="007E486A">
        <w:t xml:space="preserve"> Following test can be considered with 2 co-UEs:</w:t>
      </w:r>
      <w:r w:rsidR="00583851">
        <w:br/>
      </w:r>
      <w:r w:rsidR="000F24F2">
        <w:rPr>
          <w:u w:val="single"/>
        </w:rPr>
        <w:t>T</w:t>
      </w:r>
      <w:r w:rsidR="007E486A" w:rsidRPr="00BB73AA">
        <w:rPr>
          <w:u w:val="single"/>
        </w:rPr>
        <w:t xml:space="preserve">est with 4T4R </w:t>
      </w:r>
      <w:r w:rsidR="007E486A" w:rsidRPr="00583851">
        <w:br/>
        <w:t>Co-UE1, Co-UE2: Rank 1, Full</w:t>
      </w:r>
      <w:r w:rsidR="007E486A" w:rsidRPr="00BB73AA">
        <w:t xml:space="preserve"> CHBW allocation, </w:t>
      </w:r>
      <w:proofErr w:type="gramStart"/>
      <w:r w:rsidR="007E486A" w:rsidRPr="00BB73AA">
        <w:t>QPSK</w:t>
      </w:r>
      <w:proofErr w:type="gramEnd"/>
    </w:p>
    <w:p w14:paraId="47E47BEE" w14:textId="4B16C18A" w:rsidR="0026117C" w:rsidRDefault="004D5E50" w:rsidP="0026117C">
      <w:r>
        <w:t>Also,</w:t>
      </w:r>
      <w:r w:rsidR="00D42FD1">
        <w:t xml:space="preserve"> it will be beneficial to define tests for </w:t>
      </w:r>
      <w:r w:rsidR="0011730F">
        <w:t>UEs which are not capable of MO detection</w:t>
      </w:r>
      <w:r w:rsidR="00764177">
        <w:t xml:space="preserve"> whenever they are </w:t>
      </w:r>
      <w:proofErr w:type="spellStart"/>
      <w:r w:rsidR="00764177">
        <w:t>signalled</w:t>
      </w:r>
      <w:proofErr w:type="spellEnd"/>
      <w:r w:rsidR="00764177">
        <w:t xml:space="preserve"> DCI </w:t>
      </w:r>
      <w:r w:rsidR="00B65876">
        <w:t xml:space="preserve">index </w:t>
      </w:r>
      <w:r w:rsidR="00764177">
        <w:t>6</w:t>
      </w:r>
      <w:r w:rsidR="00517F18">
        <w:t xml:space="preserve"> to differentiate from the Rel 17 MMSE-IRC </w:t>
      </w:r>
      <w:r w:rsidR="005C5B8C">
        <w:t>receiver capable UEs.</w:t>
      </w:r>
      <w:r w:rsidR="002F3F60">
        <w:t xml:space="preserve"> This needs to be based on E-IRC receiver and not on R-ML </w:t>
      </w:r>
      <w:r w:rsidR="006A7E47">
        <w:t xml:space="preserve">because </w:t>
      </w:r>
      <w:r w:rsidR="00473E43">
        <w:t>modulation order of co-UE is not available in this case.</w:t>
      </w:r>
    </w:p>
    <w:p w14:paraId="003762E3" w14:textId="50606139" w:rsidR="005C5B8C" w:rsidRPr="0026117C" w:rsidRDefault="00284325" w:rsidP="005C5B8C">
      <w:pPr>
        <w:pStyle w:val="RAN4proposal"/>
      </w:pPr>
      <w:r>
        <w:t xml:space="preserve">RAN4 to define tests </w:t>
      </w:r>
      <w:r w:rsidR="008B3E1D">
        <w:t xml:space="preserve">verifying UE E-IRC </w:t>
      </w:r>
      <w:r w:rsidR="00256E80">
        <w:t>receiving process</w:t>
      </w:r>
      <w:r w:rsidR="009F03FE">
        <w:t xml:space="preserve"> </w:t>
      </w:r>
      <w:r w:rsidR="00CB71E2">
        <w:t xml:space="preserve">when it is </w:t>
      </w:r>
      <w:proofErr w:type="spellStart"/>
      <w:r w:rsidR="00CB71E2">
        <w:t>signal</w:t>
      </w:r>
      <w:r w:rsidR="009C6D60">
        <w:t>l</w:t>
      </w:r>
      <w:r w:rsidR="00CB71E2">
        <w:t>ed</w:t>
      </w:r>
      <w:proofErr w:type="spellEnd"/>
      <w:r w:rsidR="00CB71E2">
        <w:t xml:space="preserve"> </w:t>
      </w:r>
      <w:r w:rsidR="00933DA3">
        <w:t>DCI index 6</w:t>
      </w:r>
      <w:r w:rsidR="00935BB9">
        <w:t xml:space="preserve"> </w:t>
      </w:r>
      <w:proofErr w:type="gramStart"/>
      <w:r w:rsidR="00935BB9">
        <w:t>in order to</w:t>
      </w:r>
      <w:proofErr w:type="gramEnd"/>
      <w:r w:rsidR="00935BB9">
        <w:t xml:space="preserve"> differentiate from Rel 17 MMSE-IRC receiving process.</w:t>
      </w:r>
    </w:p>
    <w:p w14:paraId="5BAEFB92" w14:textId="77777777" w:rsidR="00354FAD" w:rsidRPr="00354FAD" w:rsidRDefault="00354FAD" w:rsidP="00BB73AA"/>
    <w:p w14:paraId="29551A77" w14:textId="41D87EEA" w:rsidR="0005376E" w:rsidRDefault="0005376E" w:rsidP="0005376E">
      <w:pPr>
        <w:pStyle w:val="RAN4H2"/>
      </w:pPr>
      <w:bookmarkStart w:id="9" w:name="_Ref149896454"/>
      <w:r>
        <w:t xml:space="preserve">Test setting for UEs supporting modulation order blind </w:t>
      </w:r>
      <w:proofErr w:type="gramStart"/>
      <w:r>
        <w:t>detection</w:t>
      </w:r>
      <w:bookmarkEnd w:id="9"/>
      <w:proofErr w:type="gramEnd"/>
    </w:p>
    <w:p w14:paraId="4144A6D1" w14:textId="28A35CE7" w:rsidR="00935BB9" w:rsidRDefault="00935BB9" w:rsidP="00935BB9">
      <w:r>
        <w:t>In RAN4 #108 following was discussed regarding test settings for UEs supporting MO blind detection</w:t>
      </w:r>
      <w:r w:rsidR="00747F9B">
        <w:rPr>
          <w:lang w:val="en-GB"/>
        </w:rPr>
        <w:t xml:space="preserve"> (see </w:t>
      </w:r>
      <w:r w:rsidR="00747F9B">
        <w:rPr>
          <w:lang w:val="en-GB"/>
        </w:rPr>
        <w:fldChar w:fldCharType="begin"/>
      </w:r>
      <w:r w:rsidR="00747F9B">
        <w:rPr>
          <w:lang w:val="en-GB"/>
        </w:rPr>
        <w:instrText xml:space="preserve"> REF _Ref149211621 \r \h </w:instrText>
      </w:r>
      <w:r w:rsidR="00747F9B">
        <w:rPr>
          <w:lang w:val="en-GB"/>
        </w:rPr>
      </w:r>
      <w:r w:rsidR="00747F9B">
        <w:rPr>
          <w:lang w:val="en-GB"/>
        </w:rPr>
        <w:fldChar w:fldCharType="separate"/>
      </w:r>
      <w:r w:rsidR="00056021">
        <w:rPr>
          <w:lang w:val="en-GB"/>
        </w:rPr>
        <w:t>[1]</w:t>
      </w:r>
      <w:r w:rsidR="00747F9B">
        <w:rPr>
          <w:lang w:val="en-GB"/>
        </w:rPr>
        <w:fldChar w:fldCharType="end"/>
      </w:r>
      <w:r w:rsidR="00747F9B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857B8A" w14:paraId="6C98944C" w14:textId="77777777" w:rsidTr="00857B8A">
        <w:trPr>
          <w:jc w:val="center"/>
        </w:trPr>
        <w:tc>
          <w:tcPr>
            <w:tcW w:w="8655" w:type="dxa"/>
          </w:tcPr>
          <w:p w14:paraId="3C7A38D6" w14:textId="77777777" w:rsidR="00BF48FD" w:rsidRDefault="00BF48FD" w:rsidP="00BF48FD">
            <w:pPr>
              <w:snapToGrid w:val="0"/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>Issue 2-9: Test setting</w:t>
            </w:r>
            <w:r>
              <w:rPr>
                <w:b/>
                <w:u w:val="single"/>
                <w:lang w:eastAsia="zh-CN"/>
              </w:rPr>
              <w:t xml:space="preserve"> for UEs supporting modulation order blind </w:t>
            </w:r>
            <w:proofErr w:type="gramStart"/>
            <w:r>
              <w:rPr>
                <w:b/>
                <w:u w:val="single"/>
                <w:lang w:eastAsia="zh-CN"/>
              </w:rPr>
              <w:t>detection</w:t>
            </w:r>
            <w:proofErr w:type="gramEnd"/>
          </w:p>
          <w:p w14:paraId="37E34767" w14:textId="77777777" w:rsidR="00BF48FD" w:rsidRDefault="00BF48FD" w:rsidP="00BF48FD">
            <w:pPr>
              <w:pStyle w:val="ListParagraph"/>
              <w:numPr>
                <w:ilvl w:val="0"/>
                <w:numId w:val="36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Tests with DCI index 6 configured (Tests #2-2):</w:t>
            </w:r>
          </w:p>
          <w:p w14:paraId="25371635" w14:textId="77777777" w:rsidR="00BF48FD" w:rsidRDefault="00BF48FD" w:rsidP="00BF48FD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1: Define Tests #2-2 to verify UE R-ML process with modulation order blind </w:t>
            </w:r>
            <w:proofErr w:type="gramStart"/>
            <w:r>
              <w:rPr>
                <w:lang w:eastAsia="zh-CN"/>
              </w:rPr>
              <w:t>detection</w:t>
            </w:r>
            <w:proofErr w:type="gramEnd"/>
          </w:p>
          <w:p w14:paraId="4D5BB649" w14:textId="77777777" w:rsidR="00BF48FD" w:rsidRDefault="00BF48FD" w:rsidP="00BF48FD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1A: Model 2-co-scheduled UEs with different modulation order and different FDRA</w:t>
            </w:r>
          </w:p>
          <w:p w14:paraId="526CEFDA" w14:textId="77777777" w:rsidR="00BF48FD" w:rsidRDefault="00BF48FD" w:rsidP="00BF48FD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1B: Follow test settings from test without modulation order blind detection except DCI </w:t>
            </w:r>
            <w:proofErr w:type="spellStart"/>
            <w:proofErr w:type="gramStart"/>
            <w:r>
              <w:rPr>
                <w:lang w:eastAsia="zh-CN"/>
              </w:rPr>
              <w:t>signalling</w:t>
            </w:r>
            <w:proofErr w:type="spellEnd"/>
            <w:proofErr w:type="gramEnd"/>
          </w:p>
          <w:p w14:paraId="383A5629" w14:textId="77777777" w:rsidR="00BF48FD" w:rsidRDefault="00BF48FD" w:rsidP="00BF48FD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1C: Model 1-co-scheduled UE with partial FDRA and single modulation order</w:t>
            </w:r>
          </w:p>
          <w:p w14:paraId="3108462D" w14:textId="77777777" w:rsidR="00BF48FD" w:rsidRDefault="00BF48FD" w:rsidP="00BF48FD">
            <w:pPr>
              <w:pStyle w:val="ListParagraph"/>
              <w:numPr>
                <w:ilvl w:val="0"/>
                <w:numId w:val="42"/>
              </w:numPr>
              <w:spacing w:after="12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1D: Only consider rank 1+1 with QPSK for the co-</w:t>
            </w:r>
            <w:proofErr w:type="gramStart"/>
            <w:r>
              <w:rPr>
                <w:lang w:eastAsia="zh-CN"/>
              </w:rPr>
              <w:t>UE</w:t>
            </w:r>
            <w:proofErr w:type="gramEnd"/>
          </w:p>
          <w:p w14:paraId="2578F9AD" w14:textId="77777777" w:rsidR="00BF48FD" w:rsidRDefault="00BF48FD" w:rsidP="00BF48FD">
            <w:pPr>
              <w:pStyle w:val="ListParagraph"/>
              <w:numPr>
                <w:ilvl w:val="0"/>
                <w:numId w:val="36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Test with DCI index 1-5 configured (Test #2-1):</w:t>
            </w:r>
          </w:p>
          <w:p w14:paraId="2D0F26B5" w14:textId="77777777" w:rsidR="00BF48FD" w:rsidRDefault="00BF48FD" w:rsidP="00BF48FD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1: In addition to Tests #2-1, Define Tests #2-1 to verify UE R-ML receiving process with modulation order information with 1 co-scheduled UE and full </w:t>
            </w:r>
            <w:proofErr w:type="gramStart"/>
            <w:r>
              <w:rPr>
                <w:lang w:eastAsia="zh-CN"/>
              </w:rPr>
              <w:t>FDRA</w:t>
            </w:r>
            <w:proofErr w:type="gramEnd"/>
          </w:p>
          <w:p w14:paraId="394CC4D2" w14:textId="77777777" w:rsidR="00BF48FD" w:rsidRDefault="00BF48FD" w:rsidP="00BF48FD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Other options are not precluded.</w:t>
            </w:r>
          </w:p>
          <w:p w14:paraId="512788AD" w14:textId="77777777" w:rsidR="00BF48FD" w:rsidRDefault="00BF48FD" w:rsidP="00BF48FD">
            <w:pPr>
              <w:pStyle w:val="ListParagraph"/>
              <w:numPr>
                <w:ilvl w:val="0"/>
                <w:numId w:val="36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Test with DCI index 7 configured (Test #2-3):</w:t>
            </w:r>
          </w:p>
          <w:p w14:paraId="74B32D43" w14:textId="77777777" w:rsidR="00BF48FD" w:rsidRDefault="00BF48FD" w:rsidP="00BF48FD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1: Introducing tests for R-ML with modulation order blind detection, with DCI index </w:t>
            </w:r>
            <w:proofErr w:type="gramStart"/>
            <w:r>
              <w:rPr>
                <w:lang w:eastAsia="zh-CN"/>
              </w:rPr>
              <w:t>7</w:t>
            </w:r>
            <w:proofErr w:type="gramEnd"/>
          </w:p>
          <w:p w14:paraId="7F940534" w14:textId="3ADE010E" w:rsidR="00857B8A" w:rsidRPr="00B6257E" w:rsidRDefault="00BF48FD" w:rsidP="00BF48FD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Other options are not precluded.</w:t>
            </w:r>
          </w:p>
        </w:tc>
      </w:tr>
    </w:tbl>
    <w:p w14:paraId="08E2D04B" w14:textId="77777777" w:rsidR="00FC0E5F" w:rsidRDefault="00FC0E5F" w:rsidP="00935BB9"/>
    <w:p w14:paraId="0C22B721" w14:textId="297032A2" w:rsidR="00857B8A" w:rsidRDefault="00AC1D98" w:rsidP="00935BB9">
      <w:r>
        <w:t xml:space="preserve">Minimum requirements for UEs capable of MO detection should include cases with 1 co-UE as they can be </w:t>
      </w:r>
      <w:proofErr w:type="spellStart"/>
      <w:r>
        <w:t>signalled</w:t>
      </w:r>
      <w:proofErr w:type="spellEnd"/>
      <w:r>
        <w:t xml:space="preserve"> DCI index 6 when the network scheduler is not aware of co-UEs MO. However, a</w:t>
      </w:r>
      <w:r w:rsidR="00B2040C">
        <w:t xml:space="preserve">s described in section </w:t>
      </w:r>
      <w:r w:rsidR="00D762C4">
        <w:fldChar w:fldCharType="begin"/>
      </w:r>
      <w:r w:rsidR="00D762C4">
        <w:instrText xml:space="preserve"> REF _Ref149737007 \r \h </w:instrText>
      </w:r>
      <w:r w:rsidR="00D762C4">
        <w:fldChar w:fldCharType="separate"/>
      </w:r>
      <w:r w:rsidR="00056021">
        <w:t>2.4</w:t>
      </w:r>
      <w:r w:rsidR="00D762C4">
        <w:fldChar w:fldCharType="end"/>
      </w:r>
      <w:r w:rsidR="003D7826">
        <w:t xml:space="preserve">, </w:t>
      </w:r>
      <w:r w:rsidR="003E57D6">
        <w:t xml:space="preserve">it is best to test </w:t>
      </w:r>
      <w:r w:rsidR="003D7826">
        <w:t xml:space="preserve">the </w:t>
      </w:r>
      <w:r w:rsidR="00E95F94">
        <w:t xml:space="preserve">MO blind detection </w:t>
      </w:r>
      <w:r w:rsidR="003E57D6">
        <w:t xml:space="preserve">capability in a scenario which cannot be covered using DCI indexes 1-5. Hence it is </w:t>
      </w:r>
      <w:r>
        <w:t xml:space="preserve">also important </w:t>
      </w:r>
      <w:r w:rsidR="003E57D6">
        <w:t xml:space="preserve">to have </w:t>
      </w:r>
      <w:r>
        <w:t xml:space="preserve">tests which model </w:t>
      </w:r>
      <w:r w:rsidR="00B16CC5">
        <w:t xml:space="preserve">2 co-UEs </w:t>
      </w:r>
      <w:r>
        <w:t>when a</w:t>
      </w:r>
      <w:r w:rsidR="00C548AF">
        <w:t xml:space="preserve"> UE with MO blind detection</w:t>
      </w:r>
      <w:r>
        <w:t xml:space="preserve"> needs to be tested.</w:t>
      </w:r>
    </w:p>
    <w:p w14:paraId="08167603" w14:textId="1287D405" w:rsidR="00177F32" w:rsidRPr="003C6476" w:rsidRDefault="005D4529" w:rsidP="00743418">
      <w:pPr>
        <w:pStyle w:val="RAN4proposal"/>
      </w:pPr>
      <w:r>
        <w:t xml:space="preserve">RAN4 to define tests </w:t>
      </w:r>
      <w:r w:rsidR="00AC1D98">
        <w:t xml:space="preserve">for UEs </w:t>
      </w:r>
      <w:r>
        <w:t xml:space="preserve">with MO blind detection </w:t>
      </w:r>
      <w:r w:rsidR="00AC1D98">
        <w:t xml:space="preserve">with both 1 co-UE </w:t>
      </w:r>
      <w:r w:rsidR="00054554">
        <w:t>(option 1C)</w:t>
      </w:r>
      <w:r w:rsidR="00AC1D98">
        <w:t xml:space="preserve"> and </w:t>
      </w:r>
      <w:r w:rsidR="00F14E7C">
        <w:t xml:space="preserve">2 co-UEs </w:t>
      </w:r>
      <w:r w:rsidR="00054554">
        <w:t xml:space="preserve">having </w:t>
      </w:r>
      <w:r w:rsidR="00F14E7C">
        <w:t>different MO and FDRA</w:t>
      </w:r>
      <w:r w:rsidR="00AC1D98">
        <w:t xml:space="preserve"> (option)</w:t>
      </w:r>
      <w:r w:rsidR="00F14E7C">
        <w:t>.</w:t>
      </w:r>
      <w:r w:rsidR="005E4357">
        <w:t xml:space="preserve"> Following test can be considered</w:t>
      </w:r>
      <w:r w:rsidR="00177F32">
        <w:t xml:space="preserve"> with 2 co-UEs</w:t>
      </w:r>
      <w:r w:rsidR="005E4357">
        <w:t>:</w:t>
      </w:r>
      <w:r w:rsidR="00015841" w:rsidRPr="00015841">
        <w:br/>
      </w:r>
      <w:r w:rsidR="00177F32" w:rsidRPr="00BB73AA">
        <w:rPr>
          <w:u w:val="single"/>
        </w:rPr>
        <w:t>For test with 2T2R, 2T4R</w:t>
      </w:r>
      <w:r w:rsidR="00177F32" w:rsidRPr="003C6476">
        <w:br/>
        <w:t>Co-UE1, Co-UE2: Rank 1</w:t>
      </w:r>
      <w:r w:rsidR="00177F32">
        <w:t>,</w:t>
      </w:r>
      <w:r w:rsidR="00177F32" w:rsidRPr="003C6476">
        <w:t xml:space="preserve"> Partial CHBW allocation</w:t>
      </w:r>
      <w:r w:rsidR="00177F32">
        <w:t>s (0 to 25 PRBs, 38 to 51 PRBs)</w:t>
      </w:r>
      <w:r w:rsidR="00177F32" w:rsidRPr="003C6476">
        <w:t>, QPSK</w:t>
      </w:r>
      <w:r w:rsidR="00DF2227">
        <w:t>,16QAM</w:t>
      </w:r>
      <w:r w:rsidR="00CC0D08">
        <w:br/>
      </w:r>
      <w:r w:rsidR="00CC0D08" w:rsidRPr="003C6476">
        <w:rPr>
          <w:u w:val="single"/>
        </w:rPr>
        <w:t xml:space="preserve">For test with </w:t>
      </w:r>
      <w:r w:rsidR="00151FD3">
        <w:rPr>
          <w:u w:val="single"/>
        </w:rPr>
        <w:t>4</w:t>
      </w:r>
      <w:r w:rsidR="00CC0D08" w:rsidRPr="003C6476">
        <w:rPr>
          <w:u w:val="single"/>
        </w:rPr>
        <w:t>T</w:t>
      </w:r>
      <w:r w:rsidR="00151FD3">
        <w:rPr>
          <w:u w:val="single"/>
        </w:rPr>
        <w:t>4</w:t>
      </w:r>
      <w:r w:rsidR="00CC0D08" w:rsidRPr="003C6476">
        <w:rPr>
          <w:u w:val="single"/>
        </w:rPr>
        <w:t>R</w:t>
      </w:r>
      <w:r w:rsidR="00CC0D08" w:rsidRPr="003C6476">
        <w:br/>
      </w:r>
      <w:r w:rsidR="00CC0D08" w:rsidRPr="003C6476">
        <w:lastRenderedPageBreak/>
        <w:t>Co-UE1, Co-UE2: Rank 1</w:t>
      </w:r>
      <w:r w:rsidR="00CC0D08">
        <w:t>,</w:t>
      </w:r>
      <w:r w:rsidR="00CC0D08" w:rsidRPr="003C6476">
        <w:t xml:space="preserve"> </w:t>
      </w:r>
      <w:r w:rsidR="00151FD3">
        <w:t>Full</w:t>
      </w:r>
      <w:r w:rsidR="00CC0D08" w:rsidRPr="003C6476">
        <w:t xml:space="preserve"> CHBW allocation</w:t>
      </w:r>
      <w:r w:rsidR="00CC0D08">
        <w:t>s</w:t>
      </w:r>
      <w:r w:rsidR="00151FD3">
        <w:t>,</w:t>
      </w:r>
      <w:r w:rsidR="00CC0D08" w:rsidRPr="003C6476">
        <w:t xml:space="preserve"> QPSK</w:t>
      </w:r>
      <w:r w:rsidR="00151FD3">
        <w:t xml:space="preserve"> </w:t>
      </w:r>
      <w:r w:rsidR="00CC0D08">
        <w:br/>
      </w:r>
    </w:p>
    <w:p w14:paraId="73AC592A" w14:textId="77777777" w:rsidR="00015841" w:rsidRPr="00015841" w:rsidRDefault="00015841" w:rsidP="00BB73AA"/>
    <w:p w14:paraId="28EBD0EE" w14:textId="499D4F25" w:rsidR="00BA68A6" w:rsidRDefault="00E636B7" w:rsidP="00D201D2">
      <w:r>
        <w:t>The case of 2 co-UEs which are multiplexed on different DMRS ports and having different modulation order</w:t>
      </w:r>
      <w:r w:rsidR="00E54CB6">
        <w:t xml:space="preserve"> will result in signaling DCI index 7. </w:t>
      </w:r>
      <w:r w:rsidR="00BA68A6">
        <w:t>We prefer to test this case as well as it is a comm</w:t>
      </w:r>
      <w:r w:rsidR="00BF2A70">
        <w:t>on scenario.</w:t>
      </w:r>
    </w:p>
    <w:p w14:paraId="2100348F" w14:textId="2E357B52" w:rsidR="003C3F7C" w:rsidRPr="004348BC" w:rsidRDefault="00BF2A70" w:rsidP="00015841">
      <w:pPr>
        <w:pStyle w:val="RAN4proposal"/>
      </w:pPr>
      <w:r>
        <w:t>RAN4 to define additional tests covering DCI index 7 for UEs with 4 Rx anten</w:t>
      </w:r>
      <w:r w:rsidR="00B3602E">
        <w:t>nas by modeling 2 co-UEs with different modulation orders which are multiplexed on different DMRS ports.</w:t>
      </w:r>
      <w:r w:rsidR="006D5BCE">
        <w:t xml:space="preserve"> Following </w:t>
      </w:r>
      <w:r w:rsidR="003C3F7C">
        <w:t>test can be considered with 2 co-UEs:</w:t>
      </w:r>
      <w:r w:rsidR="00015841" w:rsidRPr="00015841">
        <w:br/>
      </w:r>
      <w:r w:rsidR="003C3F7C" w:rsidRPr="00BB73AA">
        <w:rPr>
          <w:u w:val="single"/>
        </w:rPr>
        <w:t xml:space="preserve">For test with 4T4R </w:t>
      </w:r>
      <w:r w:rsidR="003C3F7C" w:rsidRPr="007E486A">
        <w:br/>
        <w:t>Co-UE1, Co-UE2: Rank 1</w:t>
      </w:r>
      <w:r w:rsidR="003C3F7C">
        <w:t>,</w:t>
      </w:r>
      <w:r w:rsidR="003C3F7C" w:rsidRPr="007E486A">
        <w:t xml:space="preserve"> </w:t>
      </w:r>
      <w:r w:rsidR="003C3F7C">
        <w:t>Full</w:t>
      </w:r>
      <w:r w:rsidR="003C3F7C" w:rsidRPr="003C6476">
        <w:t xml:space="preserve"> CHBW allocation, QPSK</w:t>
      </w:r>
      <w:r w:rsidR="003C3F7C">
        <w:t xml:space="preserve">, </w:t>
      </w:r>
      <w:proofErr w:type="gramStart"/>
      <w:r w:rsidR="003C3F7C">
        <w:t>16QAM</w:t>
      </w:r>
      <w:proofErr w:type="gramEnd"/>
    </w:p>
    <w:p w14:paraId="37B68BA8" w14:textId="77777777" w:rsidR="00354FAD" w:rsidRPr="00354FAD" w:rsidRDefault="00354FAD" w:rsidP="00BB73AA"/>
    <w:p w14:paraId="3E80F0C2" w14:textId="7D6B971D" w:rsidR="003A5D82" w:rsidRPr="003A5D82" w:rsidRDefault="003A5D82" w:rsidP="003A5D82">
      <w:pPr>
        <w:pStyle w:val="RAN4H2"/>
      </w:pPr>
      <w:r>
        <w:t>Modulation order for the co-scheduled UE</w:t>
      </w:r>
    </w:p>
    <w:p w14:paraId="40515183" w14:textId="210FD768" w:rsidR="00521FE9" w:rsidRDefault="00521FE9" w:rsidP="00521FE9">
      <w:pPr>
        <w:rPr>
          <w:lang w:val="en-GB"/>
        </w:rPr>
      </w:pPr>
      <w:r w:rsidRPr="00664D82">
        <w:rPr>
          <w:lang w:val="en-GB"/>
        </w:rPr>
        <w:t>In RAN4#10</w:t>
      </w:r>
      <w:r>
        <w:rPr>
          <w:lang w:val="en-GB"/>
        </w:rPr>
        <w:t>8bis following was discussed with regards to the modulation order of co-scheduled UEs</w:t>
      </w:r>
      <w:r w:rsidR="00747F9B">
        <w:rPr>
          <w:lang w:val="en-GB"/>
        </w:rPr>
        <w:t xml:space="preserve"> (see </w:t>
      </w:r>
      <w:r w:rsidR="00747F9B">
        <w:rPr>
          <w:lang w:val="en-GB"/>
        </w:rPr>
        <w:fldChar w:fldCharType="begin"/>
      </w:r>
      <w:r w:rsidR="00747F9B">
        <w:rPr>
          <w:lang w:val="en-GB"/>
        </w:rPr>
        <w:instrText xml:space="preserve"> REF _Ref149211621 \r \h </w:instrText>
      </w:r>
      <w:r w:rsidR="00747F9B">
        <w:rPr>
          <w:lang w:val="en-GB"/>
        </w:rPr>
      </w:r>
      <w:r w:rsidR="00747F9B">
        <w:rPr>
          <w:lang w:val="en-GB"/>
        </w:rPr>
        <w:fldChar w:fldCharType="separate"/>
      </w:r>
      <w:r w:rsidR="00056021">
        <w:rPr>
          <w:lang w:val="en-GB"/>
        </w:rPr>
        <w:t>[1]</w:t>
      </w:r>
      <w:r w:rsidR="00747F9B">
        <w:rPr>
          <w:lang w:val="en-GB"/>
        </w:rPr>
        <w:fldChar w:fldCharType="end"/>
      </w:r>
      <w:r w:rsidR="00747F9B">
        <w:rPr>
          <w:lang w:val="en-GB"/>
        </w:rP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21FE9" w14:paraId="5DC112F4" w14:textId="77777777">
        <w:trPr>
          <w:jc w:val="center"/>
        </w:trPr>
        <w:tc>
          <w:tcPr>
            <w:tcW w:w="9617" w:type="dxa"/>
          </w:tcPr>
          <w:p w14:paraId="67F5D4FF" w14:textId="77777777" w:rsidR="0036148C" w:rsidRDefault="0036148C" w:rsidP="0036148C">
            <w:pPr>
              <w:snapToGrid w:val="0"/>
              <w:spacing w:before="60" w:after="60"/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2-10: Modulation order for the co-scheduled UE</w:t>
            </w:r>
          </w:p>
          <w:p w14:paraId="5CF92D0D" w14:textId="77777777" w:rsidR="0036148C" w:rsidRDefault="0036148C" w:rsidP="0036148C">
            <w:pPr>
              <w:pStyle w:val="ListParagraph"/>
              <w:numPr>
                <w:ilvl w:val="0"/>
                <w:numId w:val="40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5E423392" w14:textId="77777777" w:rsidR="0036148C" w:rsidRDefault="0036148C" w:rsidP="0036148C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For the test cases without modulation order blind detection (for Tests#1-1 and Tests#2-1 if defined):</w:t>
            </w:r>
          </w:p>
          <w:p w14:paraId="2CC15ECD" w14:textId="77777777" w:rsidR="0036148C" w:rsidRDefault="0036148C" w:rsidP="0036148C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 1: QPSK for rank 1+1, and 16QAM for rank 2+2 tests</w:t>
            </w:r>
          </w:p>
          <w:p w14:paraId="115EB47E" w14:textId="77777777" w:rsidR="0036148C" w:rsidRDefault="0036148C" w:rsidP="0036148C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 2: QPSK for both rank 1+1 and rank 2+2 tests</w:t>
            </w:r>
          </w:p>
          <w:p w14:paraId="793F0D54" w14:textId="77777777" w:rsidR="0036148C" w:rsidRDefault="0036148C" w:rsidP="0036148C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 3: 16QAM for both rank 1+1 and rank 2+2 tests</w:t>
            </w:r>
          </w:p>
          <w:p w14:paraId="02EF3B44" w14:textId="77777777" w:rsidR="0036148C" w:rsidRDefault="0036148C" w:rsidP="0036148C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Option 4: Cover both QPSK and 16QAM for rank 1+1, and QPSK for rank 2+2 </w:t>
            </w:r>
            <w:proofErr w:type="gramStart"/>
            <w:r>
              <w:rPr>
                <w:lang w:eastAsia="zh-CN"/>
              </w:rPr>
              <w:t>tests</w:t>
            </w:r>
            <w:proofErr w:type="gramEnd"/>
          </w:p>
          <w:p w14:paraId="2EC15AF9" w14:textId="77777777" w:rsidR="0036148C" w:rsidRDefault="0036148C" w:rsidP="0036148C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For the cases with modulation order blind detection (for Tests#1-2 and Tests#2-2 if defined):</w:t>
            </w:r>
          </w:p>
          <w:p w14:paraId="4ACBCFEF" w14:textId="77777777" w:rsidR="0036148C" w:rsidRDefault="0036148C" w:rsidP="0036148C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Option 1: Follow test settings from test without modulation order blind </w:t>
            </w:r>
            <w:proofErr w:type="gramStart"/>
            <w:r>
              <w:rPr>
                <w:lang w:eastAsia="zh-CN"/>
              </w:rPr>
              <w:t>detection</w:t>
            </w:r>
            <w:proofErr w:type="gramEnd"/>
          </w:p>
          <w:p w14:paraId="07F4EDA0" w14:textId="77777777" w:rsidR="0036148C" w:rsidRDefault="0036148C" w:rsidP="0036148C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 2: Model 1 co-scheduled UEs with QPSK, for both rank 1+1 and rank 2+2 tests</w:t>
            </w:r>
          </w:p>
          <w:p w14:paraId="5A4CD8E2" w14:textId="77777777" w:rsidR="0036148C" w:rsidRDefault="0036148C" w:rsidP="0036148C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 3: QPSK only</w:t>
            </w:r>
          </w:p>
          <w:p w14:paraId="51293410" w14:textId="77777777" w:rsidR="0036148C" w:rsidRDefault="0036148C" w:rsidP="0036148C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 4: Model 2 co-scheduled UEs with QPSK and 16QAM respectively, for both rank 1+1 and rank 2+2 tests</w:t>
            </w:r>
          </w:p>
          <w:p w14:paraId="34BF1B1C" w14:textId="77777777" w:rsidR="0036148C" w:rsidRDefault="0036148C" w:rsidP="0036148C">
            <w:pPr>
              <w:pStyle w:val="ListParagraph"/>
              <w:widowControl w:val="0"/>
              <w:numPr>
                <w:ilvl w:val="0"/>
                <w:numId w:val="42"/>
              </w:numPr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 5:</w:t>
            </w:r>
          </w:p>
          <w:p w14:paraId="227FDE16" w14:textId="77777777" w:rsidR="0036148C" w:rsidRDefault="0036148C" w:rsidP="0036148C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 w:line="256" w:lineRule="auto"/>
              <w:ind w:left="1369" w:hanging="284"/>
              <w:contextualSpacing w:val="0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For rank 1+1: Co-scheduled UE1 with Partial CHBW allocation and QPSK, co-scheduled UE2 with Partial CHBW allocation and 16QAM</w:t>
            </w:r>
          </w:p>
          <w:p w14:paraId="34E8B052" w14:textId="2E5DDFA7" w:rsidR="00521FE9" w:rsidRPr="00B6257E" w:rsidRDefault="0036148C" w:rsidP="00525FCE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 w:line="256" w:lineRule="auto"/>
              <w:ind w:left="1369" w:hanging="284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rank 2+2: Co-scheduled UE1 with Partial CHBW allocation and 16QAM, co-scheduled UE2 with Partial CHBW allocation and 64QAM</w:t>
            </w:r>
          </w:p>
        </w:tc>
      </w:tr>
    </w:tbl>
    <w:p w14:paraId="59A96307" w14:textId="77777777" w:rsidR="00F221DF" w:rsidRDefault="00F221DF" w:rsidP="0005376E"/>
    <w:p w14:paraId="5F09D51C" w14:textId="35C9CD3B" w:rsidR="009632EB" w:rsidRDefault="009632EB" w:rsidP="0005376E">
      <w:r>
        <w:t xml:space="preserve">For the cases </w:t>
      </w:r>
      <w:r w:rsidR="00F221DF">
        <w:t>without MO detection</w:t>
      </w:r>
      <w:r w:rsidR="006E23E5">
        <w:t>,</w:t>
      </w:r>
      <w:r w:rsidR="00F221DF">
        <w:t xml:space="preserve"> it is seen that </w:t>
      </w:r>
      <w:r w:rsidR="00BE2BBE">
        <w:t xml:space="preserve">blind detection of </w:t>
      </w:r>
      <w:r w:rsidR="004F0186">
        <w:t xml:space="preserve">co-UEs DMRS and FDRA has minimum impact </w:t>
      </w:r>
      <w:r w:rsidR="00164815">
        <w:t xml:space="preserve">on </w:t>
      </w:r>
      <w:proofErr w:type="gramStart"/>
      <w:r w:rsidR="00164815">
        <w:t>performance</w:t>
      </w:r>
      <w:proofErr w:type="gramEnd"/>
      <w:r w:rsidR="00164815">
        <w:t xml:space="preserve"> </w:t>
      </w:r>
      <w:r w:rsidR="004F0186">
        <w:t xml:space="preserve">and </w:t>
      </w:r>
      <w:r w:rsidR="00164815">
        <w:t xml:space="preserve">it </w:t>
      </w:r>
      <w:r w:rsidR="004F0186">
        <w:t xml:space="preserve">is independent of the MO of the co-UE. </w:t>
      </w:r>
      <w:r w:rsidR="00525A1C">
        <w:t>Hence,</w:t>
      </w:r>
      <w:r w:rsidR="004F0186">
        <w:t xml:space="preserve"> we believe both QPSK and 16QAM should be covered.</w:t>
      </w:r>
    </w:p>
    <w:p w14:paraId="338124B3" w14:textId="4727021D" w:rsidR="0005376E" w:rsidRDefault="005907B5" w:rsidP="005907B5">
      <w:pPr>
        <w:pStyle w:val="RAN4observation0"/>
      </w:pPr>
      <w:r>
        <w:t>Blind detection of co-scheduled UEs DMRS ports and FDRA is independent of</w:t>
      </w:r>
      <w:r w:rsidR="00602D40">
        <w:t xml:space="preserve"> </w:t>
      </w:r>
      <w:r w:rsidR="00471A7A">
        <w:t>co-scheduled UEs</w:t>
      </w:r>
      <w:r w:rsidR="00726116">
        <w:t xml:space="preserve"> modulation order.</w:t>
      </w:r>
    </w:p>
    <w:p w14:paraId="2C5F85C9" w14:textId="377228BE" w:rsidR="00BA45A5" w:rsidRDefault="00B83509" w:rsidP="00726116">
      <w:r>
        <w:t>P</w:t>
      </w:r>
      <w:r w:rsidR="00726116">
        <w:t xml:space="preserve">revious results </w:t>
      </w:r>
      <w:r w:rsidR="005A2F5C">
        <w:t xml:space="preserve">from </w:t>
      </w:r>
      <w:r w:rsidR="005A2F5C">
        <w:fldChar w:fldCharType="begin"/>
      </w:r>
      <w:r w:rsidR="005A2F5C">
        <w:instrText xml:space="preserve"> REF _Ref149740313 \r \h </w:instrText>
      </w:r>
      <w:r w:rsidR="005A2F5C">
        <w:fldChar w:fldCharType="separate"/>
      </w:r>
      <w:r w:rsidR="00056021">
        <w:t>[4]</w:t>
      </w:r>
      <w:r w:rsidR="005A2F5C">
        <w:fldChar w:fldCharType="end"/>
      </w:r>
      <w:r w:rsidR="005A2F5C">
        <w:t xml:space="preserve"> </w:t>
      </w:r>
      <w:r w:rsidR="00726116">
        <w:t xml:space="preserve">have demonstrated that </w:t>
      </w:r>
      <w:r w:rsidR="00BE5845">
        <w:t>both 16QAM and QPSK for co-UE give good performance gain over Rel17 MMSE-IRC receiver.</w:t>
      </w:r>
      <w:r w:rsidR="00EA0BD2">
        <w:t xml:space="preserve"> Hence</w:t>
      </w:r>
      <w:r w:rsidR="009E1938">
        <w:t>,</w:t>
      </w:r>
      <w:r w:rsidR="00EA0BD2">
        <w:t xml:space="preserve"> we support testing both QPSK and 16QAM</w:t>
      </w:r>
      <w:r w:rsidR="009E1938">
        <w:t xml:space="preserve"> for co-UEs MO</w:t>
      </w:r>
      <w:r w:rsidR="00EA0BD2">
        <w:t>.</w:t>
      </w:r>
      <w:r w:rsidR="00E44A8A">
        <w:t xml:space="preserve"> However</w:t>
      </w:r>
      <w:r w:rsidR="009E1938">
        <w:t>,</w:t>
      </w:r>
      <w:r w:rsidR="00E44A8A">
        <w:t xml:space="preserve"> as complexity of R-ML </w:t>
      </w:r>
      <w:r w:rsidR="00992423">
        <w:t>is much higher with 16QAM for rank 2+2 we can limit this case to QPSK alone.</w:t>
      </w:r>
    </w:p>
    <w:p w14:paraId="3380644F" w14:textId="6C65848E" w:rsidR="00EA0BD2" w:rsidRDefault="00EA0BD2" w:rsidP="00EA0BD2">
      <w:pPr>
        <w:pStyle w:val="RAN4proposal"/>
      </w:pPr>
      <w:r>
        <w:t xml:space="preserve">RAN4 to </w:t>
      </w:r>
      <w:r w:rsidR="00E445A7">
        <w:t>define requirements with</w:t>
      </w:r>
      <w:r>
        <w:t xml:space="preserve"> both QPSK and 16QAM for rank 1+1</w:t>
      </w:r>
      <w:r w:rsidR="007812D8">
        <w:t>, and QPSK for rank 2+2 tests (option 4)</w:t>
      </w:r>
      <w:r w:rsidR="00A35964">
        <w:t xml:space="preserve"> for tests cases without modulation order blind detection.</w:t>
      </w:r>
    </w:p>
    <w:p w14:paraId="1C8AB5A5" w14:textId="44E4D22E" w:rsidR="00185CD3" w:rsidRPr="00185CD3" w:rsidRDefault="00185CD3" w:rsidP="00BB73AA">
      <w:r>
        <w:t xml:space="preserve">As explained in section </w:t>
      </w:r>
      <w:r w:rsidR="00950ED1">
        <w:fldChar w:fldCharType="begin"/>
      </w:r>
      <w:r w:rsidR="00950ED1">
        <w:instrText xml:space="preserve"> REF _Ref149896454 \r \h </w:instrText>
      </w:r>
      <w:r w:rsidR="00950ED1">
        <w:fldChar w:fldCharType="separate"/>
      </w:r>
      <w:r w:rsidR="00056021">
        <w:t>2.8</w:t>
      </w:r>
      <w:r w:rsidR="00950ED1">
        <w:fldChar w:fldCharType="end"/>
      </w:r>
      <w:r w:rsidR="00950ED1">
        <w:t xml:space="preserve"> </w:t>
      </w:r>
      <w:r w:rsidR="00FD52BA">
        <w:t xml:space="preserve">we should </w:t>
      </w:r>
      <w:r w:rsidR="00F4460C">
        <w:t>a</w:t>
      </w:r>
      <w:r w:rsidR="00610FC6">
        <w:t xml:space="preserve">lso </w:t>
      </w:r>
      <w:r w:rsidR="00FD52BA">
        <w:t xml:space="preserve">test scenarios with MO blind detection which </w:t>
      </w:r>
      <w:r w:rsidR="00FC24E6">
        <w:t>require DCI index 6,7 being informed to the target UE</w:t>
      </w:r>
      <w:r w:rsidR="00740DF7">
        <w:t xml:space="preserve">. This is in addition to </w:t>
      </w:r>
      <w:r w:rsidR="006817CB">
        <w:t>test scenarios with 1 co-UE which should also be tested as minimum requirement.</w:t>
      </w:r>
    </w:p>
    <w:p w14:paraId="0C9C577C" w14:textId="52DB9AD2" w:rsidR="00F32BF4" w:rsidRPr="00BB73AA" w:rsidRDefault="00A35964" w:rsidP="00F32BF4">
      <w:pPr>
        <w:pStyle w:val="RAN4proposal"/>
      </w:pPr>
      <w:r w:rsidRPr="00BB73AA">
        <w:lastRenderedPageBreak/>
        <w:t xml:space="preserve">RAN4 to </w:t>
      </w:r>
      <w:r w:rsidR="00D762C4" w:rsidRPr="00BB73AA">
        <w:t xml:space="preserve">define tests for UEs with modulation order blind detection </w:t>
      </w:r>
      <w:r w:rsidR="00AD1DC2" w:rsidRPr="00BB73AA">
        <w:t>both by modeling</w:t>
      </w:r>
      <w:r w:rsidR="00AD1DC2" w:rsidRPr="00BB73AA">
        <w:br/>
        <w:t>1</w:t>
      </w:r>
      <w:r w:rsidR="002F544E" w:rsidRPr="00BB73AA">
        <w:t xml:space="preserve"> </w:t>
      </w:r>
      <w:r w:rsidR="00AD1DC2" w:rsidRPr="00BB73AA">
        <w:t>co-scheduled UE</w:t>
      </w:r>
      <w:r w:rsidR="00563CB5" w:rsidRPr="00BB73AA">
        <w:t xml:space="preserve"> with QPSK</w:t>
      </w:r>
      <w:r w:rsidR="00312EDE" w:rsidRPr="00BB73AA">
        <w:t xml:space="preserve"> for both rank1+1 and rank2+2 </w:t>
      </w:r>
      <w:proofErr w:type="gramStart"/>
      <w:r w:rsidR="00312EDE" w:rsidRPr="00BB73AA">
        <w:t>tests</w:t>
      </w:r>
      <w:r w:rsidR="008247C0" w:rsidRPr="00BB73AA">
        <w:t>(</w:t>
      </w:r>
      <w:proofErr w:type="gramEnd"/>
      <w:r w:rsidR="008247C0" w:rsidRPr="00BB73AA">
        <w:t>option 2)</w:t>
      </w:r>
      <w:r w:rsidR="002F544E" w:rsidRPr="00BB73AA">
        <w:br/>
      </w:r>
      <w:r w:rsidR="004C068A" w:rsidRPr="00BB73AA">
        <w:t>2 co-scheduled UEs with QPSK and 16QAM respectively</w:t>
      </w:r>
      <w:r w:rsidR="00C671DC" w:rsidRPr="00BB73AA">
        <w:t xml:space="preserve"> (option 4)</w:t>
      </w:r>
    </w:p>
    <w:p w14:paraId="37AEBE01" w14:textId="77777777" w:rsidR="00CD7492" w:rsidRPr="008C39F7" w:rsidRDefault="00CD7492" w:rsidP="00A37002">
      <w:pPr>
        <w:pStyle w:val="RAN4H1"/>
      </w:pPr>
      <w:bookmarkStart w:id="10" w:name="_Toc116995848"/>
      <w:r w:rsidRPr="008C39F7">
        <w:t>Conclusion</w:t>
      </w:r>
      <w:bookmarkEnd w:id="10"/>
    </w:p>
    <w:p w14:paraId="1D3A6A93" w14:textId="6465D735" w:rsidR="00DF23D1" w:rsidRDefault="00E164A5" w:rsidP="002A01B5">
      <w:r>
        <w:t>Within this</w:t>
      </w:r>
      <w:r w:rsidRPr="00D40277">
        <w:t xml:space="preserve"> contribution </w:t>
      </w:r>
      <w:r>
        <w:t xml:space="preserve">we </w:t>
      </w:r>
      <w:r w:rsidRPr="00D40277">
        <w:t>discuss the demod</w:t>
      </w:r>
      <w:r>
        <w:t>ulation</w:t>
      </w:r>
      <w:r w:rsidRPr="00D40277">
        <w:t xml:space="preserve"> requirements for</w:t>
      </w:r>
      <w:bookmarkStart w:id="11" w:name="_Toc116995849"/>
      <w:r w:rsidR="002A01B5">
        <w:t xml:space="preserve"> </w:t>
      </w:r>
    </w:p>
    <w:p w14:paraId="4CD77386" w14:textId="77777777" w:rsidR="002A01B5" w:rsidRDefault="002A01B5" w:rsidP="002A01B5"/>
    <w:p w14:paraId="0A143128" w14:textId="12EB02FF" w:rsidR="002A01B5" w:rsidRPr="00BB73AA" w:rsidRDefault="00123096" w:rsidP="002A01B5">
      <w:pPr>
        <w:rPr>
          <w:b/>
          <w:u w:val="single"/>
        </w:rPr>
      </w:pPr>
      <w:r w:rsidRPr="00BB73AA">
        <w:rPr>
          <w:b/>
          <w:bCs/>
          <w:u w:val="single"/>
          <w:lang w:val="en-GB"/>
        </w:rPr>
        <w:t>Detailed test parameters</w:t>
      </w:r>
    </w:p>
    <w:p w14:paraId="003B15CE" w14:textId="77777777" w:rsidR="00FC5A2F" w:rsidRDefault="00FC5A2F" w:rsidP="00BB73AA">
      <w:pPr>
        <w:pStyle w:val="RAN4proposal"/>
        <w:numPr>
          <w:ilvl w:val="0"/>
          <w:numId w:val="8"/>
        </w:numPr>
      </w:pPr>
      <w:r>
        <w:t>RAN4 to design test cases assuming R-ML receiver and using the agreed default assumptions for co-scheduled UEs parameters. Furthermore, use the following configuration for Target UE parameters:</w:t>
      </w:r>
    </w:p>
    <w:p w14:paraId="75C02C0A" w14:textId="77777777" w:rsidR="00FC5A2F" w:rsidRPr="00104809" w:rsidRDefault="00FC5A2F" w:rsidP="00FC5A2F">
      <w:pPr>
        <w:pStyle w:val="ListParagraph"/>
        <w:numPr>
          <w:ilvl w:val="0"/>
          <w:numId w:val="36"/>
        </w:numPr>
        <w:snapToGrid w:val="0"/>
        <w:spacing w:before="60" w:after="60" w:line="256" w:lineRule="auto"/>
        <w:ind w:left="284" w:hanging="284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For rank 1+1 tests with 2T2R:</w:t>
      </w:r>
    </w:p>
    <w:p w14:paraId="68668247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Target MCS: 13 (Table 1)</w:t>
      </w:r>
    </w:p>
    <w:p w14:paraId="3FA0D5C1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 xml:space="preserve">MIMO configuration: ULA medium </w:t>
      </w:r>
    </w:p>
    <w:p w14:paraId="18351F8A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Channel: TDLC300-100</w:t>
      </w:r>
    </w:p>
    <w:p w14:paraId="49079D1E" w14:textId="77777777" w:rsidR="00FC5A2F" w:rsidRPr="00104809" w:rsidRDefault="00FC5A2F" w:rsidP="00FC5A2F">
      <w:pPr>
        <w:pStyle w:val="ListParagraph"/>
        <w:numPr>
          <w:ilvl w:val="0"/>
          <w:numId w:val="36"/>
        </w:numPr>
        <w:snapToGrid w:val="0"/>
        <w:spacing w:before="60" w:after="60" w:line="256" w:lineRule="auto"/>
        <w:ind w:left="284" w:hanging="284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For rank 1+1 tests with 2T4R:</w:t>
      </w:r>
    </w:p>
    <w:p w14:paraId="44235347" w14:textId="77777777" w:rsidR="00FC5A2F" w:rsidRPr="00104809" w:rsidRDefault="00FC5A2F" w:rsidP="00FC5A2F">
      <w:pPr>
        <w:widowControl w:val="0"/>
        <w:numPr>
          <w:ilvl w:val="1"/>
          <w:numId w:val="41"/>
        </w:num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6" w:lineRule="auto"/>
        <w:ind w:leftChars="213" w:left="709" w:hanging="283"/>
        <w:rPr>
          <w:b/>
          <w:iCs/>
          <w:szCs w:val="18"/>
        </w:rPr>
      </w:pPr>
      <w:r w:rsidRPr="00104809">
        <w:rPr>
          <w:b/>
          <w:iCs/>
          <w:szCs w:val="18"/>
        </w:rPr>
        <w:t>Configuration 1</w:t>
      </w:r>
    </w:p>
    <w:p w14:paraId="1A3E9A4B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Target MCS: 13 (Table 1)</w:t>
      </w:r>
    </w:p>
    <w:p w14:paraId="6EB1FE5E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MIMO configuration: ULA Low</w:t>
      </w:r>
    </w:p>
    <w:p w14:paraId="3D785528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Channel: TDLA30-10</w:t>
      </w:r>
    </w:p>
    <w:p w14:paraId="4C67C6DB" w14:textId="77777777" w:rsidR="00FC5A2F" w:rsidRPr="00104809" w:rsidRDefault="00FC5A2F" w:rsidP="00FC5A2F">
      <w:pPr>
        <w:widowControl w:val="0"/>
        <w:numPr>
          <w:ilvl w:val="1"/>
          <w:numId w:val="41"/>
        </w:num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 w:line="256" w:lineRule="auto"/>
        <w:ind w:leftChars="213" w:left="709" w:hanging="283"/>
        <w:rPr>
          <w:b/>
          <w:iCs/>
          <w:szCs w:val="18"/>
        </w:rPr>
      </w:pPr>
      <w:r w:rsidRPr="00104809">
        <w:rPr>
          <w:b/>
          <w:iCs/>
          <w:szCs w:val="18"/>
        </w:rPr>
        <w:t>Configuration 2</w:t>
      </w:r>
    </w:p>
    <w:p w14:paraId="4444ABE8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MIMO configuration: ULA medium</w:t>
      </w:r>
    </w:p>
    <w:p w14:paraId="1983AFC9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Channel: TDLC300-100</w:t>
      </w:r>
    </w:p>
    <w:p w14:paraId="6BFB76F4" w14:textId="77777777" w:rsidR="00FC5A2F" w:rsidRPr="00104809" w:rsidRDefault="00FC5A2F" w:rsidP="00FC5A2F">
      <w:pPr>
        <w:pStyle w:val="ListParagraph"/>
        <w:numPr>
          <w:ilvl w:val="0"/>
          <w:numId w:val="36"/>
        </w:numPr>
        <w:snapToGrid w:val="0"/>
        <w:spacing w:before="60" w:after="60" w:line="256" w:lineRule="auto"/>
        <w:ind w:left="284" w:hanging="284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For rank 2+2 tests with 4T4R:</w:t>
      </w:r>
    </w:p>
    <w:p w14:paraId="290F4CAD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Target MCS: 17 (Table 1)</w:t>
      </w:r>
    </w:p>
    <w:p w14:paraId="4AFD6130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MIMO configuration: 4T4R ULA Low</w:t>
      </w:r>
    </w:p>
    <w:p w14:paraId="75864E31" w14:textId="77777777" w:rsidR="00FC5A2F" w:rsidRPr="00104809" w:rsidRDefault="00FC5A2F" w:rsidP="00FC5A2F">
      <w:pPr>
        <w:pStyle w:val="ListParagraph"/>
        <w:numPr>
          <w:ilvl w:val="0"/>
          <w:numId w:val="42"/>
        </w:numPr>
        <w:spacing w:after="120" w:line="256" w:lineRule="auto"/>
        <w:contextualSpacing w:val="0"/>
        <w:rPr>
          <w:b/>
          <w:iCs/>
          <w:szCs w:val="18"/>
        </w:rPr>
      </w:pPr>
      <w:r w:rsidRPr="00104809">
        <w:rPr>
          <w:b/>
          <w:iCs/>
          <w:szCs w:val="18"/>
        </w:rPr>
        <w:t>Channel: TDLA30-10</w:t>
      </w:r>
    </w:p>
    <w:p w14:paraId="202DEFFC" w14:textId="77777777" w:rsidR="002A01B5" w:rsidRDefault="002A01B5" w:rsidP="002A01B5"/>
    <w:p w14:paraId="5E3E1239" w14:textId="52023D3A" w:rsidR="00FC5A2F" w:rsidRPr="00BB73AA" w:rsidRDefault="00FC5A2F" w:rsidP="002A01B5">
      <w:pPr>
        <w:rPr>
          <w:b/>
          <w:bCs/>
          <w:u w:val="single"/>
        </w:rPr>
      </w:pPr>
      <w:r w:rsidRPr="00BB73AA">
        <w:rPr>
          <w:b/>
          <w:bCs/>
          <w:u w:val="single"/>
        </w:rPr>
        <w:t>Test scope</w:t>
      </w:r>
    </w:p>
    <w:p w14:paraId="4CAC85A2" w14:textId="77777777" w:rsidR="00865853" w:rsidRDefault="00865853" w:rsidP="00BB73AA">
      <w:pPr>
        <w:pStyle w:val="RAN4Observation"/>
        <w:numPr>
          <w:ilvl w:val="0"/>
          <w:numId w:val="52"/>
        </w:numPr>
      </w:pPr>
      <w:r>
        <w:t>2Tx4Rx antenna configuration has different 70% throughput SNR as compared to 2Tx2Rx, hence requirements for both configurations can be defined.</w:t>
      </w:r>
    </w:p>
    <w:p w14:paraId="26D154F8" w14:textId="77777777" w:rsidR="008B3168" w:rsidRPr="00BA7316" w:rsidRDefault="008B3168" w:rsidP="008B3168">
      <w:pPr>
        <w:pStyle w:val="RAN4observation0"/>
      </w:pPr>
      <w:r>
        <w:t>In our understanding not all UEs with 4 Rx antennas can process 4 layers with R-ML due to complexity constraints.</w:t>
      </w:r>
    </w:p>
    <w:p w14:paraId="47B56444" w14:textId="77777777" w:rsidR="008B3168" w:rsidRDefault="008B3168" w:rsidP="008B3168">
      <w:pPr>
        <w:pStyle w:val="RAN4proposal"/>
      </w:pPr>
      <w:r>
        <w:t>RAN4 shall reuse the same test scope for Rel-17 MMSE-IRC for MU-MIMO including tests for 2Tx4Rx antenna configuration (option 1).</w:t>
      </w:r>
    </w:p>
    <w:p w14:paraId="142E57AA" w14:textId="77777777" w:rsidR="008030D5" w:rsidRDefault="008030D5" w:rsidP="008030D5"/>
    <w:p w14:paraId="5E596FC8" w14:textId="5761227B" w:rsidR="003B7BA7" w:rsidRDefault="003B7BA7" w:rsidP="008030D5">
      <w:pPr>
        <w:rPr>
          <w:b/>
          <w:bCs/>
          <w:u w:val="single"/>
        </w:rPr>
      </w:pPr>
      <w:r w:rsidRPr="00BB73AA">
        <w:rPr>
          <w:b/>
          <w:bCs/>
          <w:u w:val="single"/>
        </w:rPr>
        <w:t>Co-scheduled UE number</w:t>
      </w:r>
    </w:p>
    <w:p w14:paraId="2235D032" w14:textId="145AC8E3" w:rsidR="00834551" w:rsidRPr="00BB73AA" w:rsidRDefault="00834551" w:rsidP="00834551">
      <w:pPr>
        <w:pStyle w:val="RAN4observation0"/>
      </w:pPr>
      <w:r w:rsidRPr="00BB73AA">
        <w:t>For UEs with 4Rx antennas the performance with 2 co-UEs each having Rank 1 is different from 1 co-UE having Rank 2 (</w:t>
      </w:r>
      <w:r w:rsidR="005A1977" w:rsidRPr="00BB73AA">
        <w:t>2</w:t>
      </w:r>
      <w:r w:rsidRPr="00BB73AA">
        <w:t>dB worser).</w:t>
      </w:r>
    </w:p>
    <w:p w14:paraId="0580C3AB" w14:textId="07C2B0B0" w:rsidR="00834551" w:rsidRPr="00BB73AA" w:rsidRDefault="00834551" w:rsidP="00834551">
      <w:pPr>
        <w:pStyle w:val="RAN4proposal"/>
      </w:pPr>
      <w:r w:rsidRPr="00BB73AA">
        <w:t>For the case without modulation order blind detection consider 1 co-scheduled UE and in addition consider 2 co-UES for cases with 4 Rx.</w:t>
      </w:r>
    </w:p>
    <w:p w14:paraId="20967F29" w14:textId="77777777" w:rsidR="00834551" w:rsidRPr="00D959FF" w:rsidRDefault="00834551" w:rsidP="00834551">
      <w:pPr>
        <w:pStyle w:val="RAN4proposal"/>
      </w:pPr>
      <w:r>
        <w:lastRenderedPageBreak/>
        <w:t>For the case with modulation order blind detection consider modeling 2 co-scheduled UEs with different FDRA and with either same or different modulation order.</w:t>
      </w:r>
    </w:p>
    <w:p w14:paraId="23456D72" w14:textId="77777777" w:rsidR="00834551" w:rsidRDefault="00834551" w:rsidP="008030D5">
      <w:pPr>
        <w:rPr>
          <w:b/>
          <w:bCs/>
          <w:u w:val="single"/>
        </w:rPr>
      </w:pPr>
    </w:p>
    <w:p w14:paraId="6E905C48" w14:textId="289A5D63" w:rsidR="00834551" w:rsidRPr="00BB73AA" w:rsidRDefault="00834551" w:rsidP="00BB73AA">
      <w:pPr>
        <w:rPr>
          <w:bCs/>
          <w:u w:val="single"/>
        </w:rPr>
      </w:pPr>
      <w:r w:rsidRPr="00834551">
        <w:rPr>
          <w:b/>
          <w:bCs/>
          <w:u w:val="single"/>
        </w:rPr>
        <w:t>Frequency domain resource allocation</w:t>
      </w:r>
    </w:p>
    <w:p w14:paraId="17DC05A2" w14:textId="77777777" w:rsidR="00834551" w:rsidRDefault="00834551" w:rsidP="00834551">
      <w:pPr>
        <w:pStyle w:val="RAN4observation0"/>
      </w:pPr>
      <w:r>
        <w:t xml:space="preserve">Partial CHBW resource allocation needs to be present </w:t>
      </w:r>
      <w:proofErr w:type="gramStart"/>
      <w:r>
        <w:t>in order to</w:t>
      </w:r>
      <w:proofErr w:type="gramEnd"/>
      <w:r>
        <w:t xml:space="preserve"> test the FDRA detection capability of UEs with advanced receivers.</w:t>
      </w:r>
    </w:p>
    <w:p w14:paraId="7C3E29E2" w14:textId="77777777" w:rsidR="00D2697A" w:rsidRPr="00FD4774" w:rsidRDefault="00D2697A" w:rsidP="00D2697A">
      <w:pPr>
        <w:pStyle w:val="RAN4observation0"/>
      </w:pPr>
      <w:r>
        <w:t>Scenarios with partial CHBW resource allocation of co-UE have different performance as compared to scenarios with full CHBW resource allocation.</w:t>
      </w:r>
    </w:p>
    <w:p w14:paraId="6ED0C661" w14:textId="77777777" w:rsidR="00834551" w:rsidRPr="008E5DC2" w:rsidRDefault="00834551" w:rsidP="00834551">
      <w:pPr>
        <w:pStyle w:val="RAN4proposal"/>
      </w:pPr>
      <w:r>
        <w:t>RAN4 to cover both full and partial CHBW resource allocation of co-UEs (option 2).</w:t>
      </w:r>
    </w:p>
    <w:p w14:paraId="57D944AA" w14:textId="77777777" w:rsidR="000275E4" w:rsidRDefault="000275E4" w:rsidP="002A01B5"/>
    <w:p w14:paraId="597C2DA2" w14:textId="1EF93264" w:rsidR="00834551" w:rsidRPr="00BB73AA" w:rsidRDefault="00834551" w:rsidP="002A01B5">
      <w:pPr>
        <w:rPr>
          <w:b/>
          <w:bCs/>
          <w:u w:val="single"/>
        </w:rPr>
      </w:pPr>
      <w:r w:rsidRPr="00BB73AA">
        <w:rPr>
          <w:b/>
          <w:bCs/>
          <w:u w:val="single"/>
        </w:rPr>
        <w:t>Precoder Selection for co-scheduled UE</w:t>
      </w:r>
    </w:p>
    <w:p w14:paraId="41F4DDF1" w14:textId="77777777" w:rsidR="00834551" w:rsidRDefault="00834551" w:rsidP="00834551">
      <w:pPr>
        <w:pStyle w:val="RAN4observation0"/>
      </w:pPr>
      <w:r>
        <w:t>Usage of orthogonal precoders across paired UEs cannot always be guaranteed in real world deployments.</w:t>
      </w:r>
    </w:p>
    <w:p w14:paraId="69F340B0" w14:textId="77777777" w:rsidR="00834551" w:rsidRPr="0039413B" w:rsidRDefault="00834551" w:rsidP="00834551">
      <w:pPr>
        <w:pStyle w:val="RAN4proposal"/>
      </w:pPr>
      <w:r>
        <w:t>RAN4 to define tests with random PMI for rank 1+1 and orthogonal PMI for rank 2+2 for REL-18 MU-MIMO advanced receivers (option 3A).</w:t>
      </w:r>
    </w:p>
    <w:p w14:paraId="6BDAB963" w14:textId="77777777" w:rsidR="000275E4" w:rsidRDefault="000275E4" w:rsidP="002A01B5"/>
    <w:p w14:paraId="52C4F10D" w14:textId="5DFC8D41" w:rsidR="00834551" w:rsidRPr="00BB73AA" w:rsidRDefault="00834551" w:rsidP="002A01B5">
      <w:pPr>
        <w:rPr>
          <w:b/>
          <w:bCs/>
          <w:u w:val="single"/>
        </w:rPr>
      </w:pPr>
      <w:r w:rsidRPr="00BB73AA">
        <w:rPr>
          <w:b/>
          <w:bCs/>
          <w:u w:val="single"/>
        </w:rPr>
        <w:t>Test setting for UEs not suppo</w:t>
      </w:r>
      <w:r w:rsidR="0054029A" w:rsidRPr="00BB73AA">
        <w:rPr>
          <w:b/>
          <w:bCs/>
          <w:u w:val="single"/>
        </w:rPr>
        <w:t xml:space="preserve">rting modulation order blind </w:t>
      </w:r>
      <w:proofErr w:type="gramStart"/>
      <w:r w:rsidR="0054029A" w:rsidRPr="00BB73AA">
        <w:rPr>
          <w:b/>
          <w:bCs/>
          <w:u w:val="single"/>
        </w:rPr>
        <w:t>detection</w:t>
      </w:r>
      <w:proofErr w:type="gramEnd"/>
    </w:p>
    <w:p w14:paraId="48A8618B" w14:textId="5D16C4D0" w:rsidR="0054029A" w:rsidRPr="00583851" w:rsidRDefault="0054029A" w:rsidP="0054029A">
      <w:pPr>
        <w:pStyle w:val="RAN4proposal"/>
        <w:rPr>
          <w:bCs/>
        </w:rPr>
      </w:pPr>
      <w:r>
        <w:t>RAN4 to define tests for UEs not supporting MO blind detection, with 1 co-UE and in addition also consider cases with 2 co-UEs having same modulation order (option 2). Following test can be considered with 2 co-UEs:</w:t>
      </w:r>
      <w:r>
        <w:br/>
      </w:r>
      <w:r w:rsidR="00D019BB">
        <w:rPr>
          <w:u w:val="single"/>
        </w:rPr>
        <w:t>T</w:t>
      </w:r>
      <w:r w:rsidRPr="003C6476">
        <w:rPr>
          <w:u w:val="single"/>
        </w:rPr>
        <w:t xml:space="preserve">est with 4T4R </w:t>
      </w:r>
      <w:r w:rsidRPr="00583851">
        <w:br/>
        <w:t>Co-UE1, Co-UE2: Rank 1, Full</w:t>
      </w:r>
      <w:r w:rsidRPr="003C6476">
        <w:t xml:space="preserve"> CHBW allocation, </w:t>
      </w:r>
      <w:proofErr w:type="gramStart"/>
      <w:r w:rsidRPr="003C6476">
        <w:t>QPSK</w:t>
      </w:r>
      <w:proofErr w:type="gramEnd"/>
    </w:p>
    <w:p w14:paraId="20B6F477" w14:textId="77777777" w:rsidR="0054029A" w:rsidRPr="0026117C" w:rsidRDefault="0054029A" w:rsidP="0054029A">
      <w:pPr>
        <w:pStyle w:val="RAN4proposal"/>
      </w:pPr>
      <w:r>
        <w:t xml:space="preserve">RAN4 to define tests verifying UE E-IRC receiving process when it is </w:t>
      </w:r>
      <w:proofErr w:type="spellStart"/>
      <w:r>
        <w:t>signalled</w:t>
      </w:r>
      <w:proofErr w:type="spellEnd"/>
      <w:r>
        <w:t xml:space="preserve"> DCI index 6 </w:t>
      </w:r>
      <w:proofErr w:type="gramStart"/>
      <w:r>
        <w:t>in order to</w:t>
      </w:r>
      <w:proofErr w:type="gramEnd"/>
      <w:r>
        <w:t xml:space="preserve"> differentiate from Rel 17 MMSE-IRC receiving process.</w:t>
      </w:r>
    </w:p>
    <w:p w14:paraId="3727AB32" w14:textId="77777777" w:rsidR="0054029A" w:rsidRDefault="0054029A" w:rsidP="002A01B5"/>
    <w:p w14:paraId="21E5D226" w14:textId="4433AB98" w:rsidR="0054029A" w:rsidRPr="00BB73AA" w:rsidRDefault="0054029A" w:rsidP="002A01B5">
      <w:pPr>
        <w:rPr>
          <w:b/>
          <w:bCs/>
          <w:u w:val="single"/>
        </w:rPr>
      </w:pPr>
      <w:r w:rsidRPr="00BB73AA">
        <w:rPr>
          <w:b/>
          <w:bCs/>
          <w:u w:val="single"/>
        </w:rPr>
        <w:t xml:space="preserve">Test setting for UEs supporting modulation order blind </w:t>
      </w:r>
      <w:proofErr w:type="gramStart"/>
      <w:r w:rsidRPr="00BB73AA">
        <w:rPr>
          <w:b/>
          <w:bCs/>
          <w:u w:val="single"/>
        </w:rPr>
        <w:t>detection</w:t>
      </w:r>
      <w:proofErr w:type="gramEnd"/>
    </w:p>
    <w:p w14:paraId="6CD021A2" w14:textId="06F5F6BD" w:rsidR="0054029A" w:rsidRPr="003C6476" w:rsidRDefault="00A04E37" w:rsidP="0054029A">
      <w:pPr>
        <w:pStyle w:val="RAN4proposal"/>
      </w:pPr>
      <w:r>
        <w:t>RAN4 to define tests for UEs with MO blind detection with both 1 co-UE (option 1C) and 2 co-UEs having different MO and FDRA (option). Following test can be considered with 2 co-UEs:</w:t>
      </w:r>
      <w:r w:rsidRPr="00015841">
        <w:br/>
      </w:r>
      <w:r w:rsidRPr="003C6476">
        <w:rPr>
          <w:u w:val="single"/>
        </w:rPr>
        <w:t>For test with 2T2R, 2T4R</w:t>
      </w:r>
      <w:r w:rsidRPr="003C6476">
        <w:br/>
        <w:t>Co-UE1, Co-UE2: Rank 1</w:t>
      </w:r>
      <w:r>
        <w:t>,</w:t>
      </w:r>
      <w:r w:rsidRPr="003C6476">
        <w:t xml:space="preserve"> Partial CHBW allocation</w:t>
      </w:r>
      <w:r>
        <w:t>s (0 to 25 PRBs, 38 to 51 PRBs)</w:t>
      </w:r>
      <w:r w:rsidRPr="003C6476">
        <w:t>, QPSK</w:t>
      </w:r>
      <w:r>
        <w:t>,16QAM</w:t>
      </w:r>
      <w:r>
        <w:br/>
      </w:r>
      <w:r w:rsidRPr="003C6476">
        <w:rPr>
          <w:u w:val="single"/>
        </w:rPr>
        <w:t xml:space="preserve">For test with </w:t>
      </w:r>
      <w:r>
        <w:rPr>
          <w:u w:val="single"/>
        </w:rPr>
        <w:t>4</w:t>
      </w:r>
      <w:r w:rsidRPr="003C6476">
        <w:rPr>
          <w:u w:val="single"/>
        </w:rPr>
        <w:t>T</w:t>
      </w:r>
      <w:r>
        <w:rPr>
          <w:u w:val="single"/>
        </w:rPr>
        <w:t>4</w:t>
      </w:r>
      <w:r w:rsidRPr="003C6476">
        <w:rPr>
          <w:u w:val="single"/>
        </w:rPr>
        <w:t>R</w:t>
      </w:r>
      <w:r w:rsidRPr="003C6476">
        <w:br/>
        <w:t>Co-UE1, Co-UE2: Rank 1</w:t>
      </w:r>
      <w:r>
        <w:t>,</w:t>
      </w:r>
      <w:r w:rsidRPr="003C6476">
        <w:t xml:space="preserve"> </w:t>
      </w:r>
      <w:r>
        <w:t>Full</w:t>
      </w:r>
      <w:r w:rsidRPr="003C6476">
        <w:t xml:space="preserve"> CHBW allocation</w:t>
      </w:r>
      <w:r>
        <w:t>s,</w:t>
      </w:r>
      <w:r w:rsidRPr="003C6476">
        <w:t xml:space="preserve"> </w:t>
      </w:r>
      <w:proofErr w:type="gramStart"/>
      <w:r w:rsidRPr="003C6476">
        <w:t>QPSK</w:t>
      </w:r>
      <w:proofErr w:type="gramEnd"/>
    </w:p>
    <w:p w14:paraId="0E97FF03" w14:textId="77777777" w:rsidR="002D6AD0" w:rsidRPr="004348BC" w:rsidRDefault="002D6AD0" w:rsidP="002D6AD0">
      <w:pPr>
        <w:pStyle w:val="RAN4proposal"/>
      </w:pPr>
      <w:r>
        <w:t>RAN4 to define additional tests covering DCI index 7 for UEs with 4 Rx antennas by modeling 2 co-UEs with different modulation orders which are multiplexed on different DMRS ports. Following test can be considered with 2 co-UEs:</w:t>
      </w:r>
      <w:r w:rsidRPr="00015841">
        <w:br/>
      </w:r>
      <w:r w:rsidRPr="003C6476">
        <w:rPr>
          <w:u w:val="single"/>
        </w:rPr>
        <w:t xml:space="preserve">For test with 4T4R </w:t>
      </w:r>
      <w:r w:rsidRPr="007E486A">
        <w:br/>
        <w:t>Co-UE1, Co-UE2: Rank 1</w:t>
      </w:r>
      <w:r>
        <w:t>,</w:t>
      </w:r>
      <w:r w:rsidRPr="007E486A">
        <w:t xml:space="preserve"> </w:t>
      </w:r>
      <w:r>
        <w:t>Full</w:t>
      </w:r>
      <w:r w:rsidRPr="003C6476">
        <w:t xml:space="preserve"> CHBW allocation, QPSK</w:t>
      </w:r>
      <w:r>
        <w:t xml:space="preserve">, </w:t>
      </w:r>
      <w:proofErr w:type="gramStart"/>
      <w:r>
        <w:t>16QAM</w:t>
      </w:r>
      <w:proofErr w:type="gramEnd"/>
    </w:p>
    <w:p w14:paraId="050126C3" w14:textId="77777777" w:rsidR="000275E4" w:rsidRDefault="000275E4" w:rsidP="002A01B5"/>
    <w:p w14:paraId="55A7118A" w14:textId="3F41A13C" w:rsidR="002D6AD0" w:rsidRPr="00BB73AA" w:rsidRDefault="002D6AD0" w:rsidP="002A01B5">
      <w:pPr>
        <w:rPr>
          <w:b/>
          <w:bCs/>
          <w:u w:val="single"/>
        </w:rPr>
      </w:pPr>
      <w:r w:rsidRPr="00BB73AA">
        <w:rPr>
          <w:b/>
          <w:bCs/>
          <w:u w:val="single"/>
        </w:rPr>
        <w:t>Modulation order for the co-scheduled UE</w:t>
      </w:r>
    </w:p>
    <w:p w14:paraId="6914FA62" w14:textId="77777777" w:rsidR="002D6AD0" w:rsidRDefault="002D6AD0" w:rsidP="002D6AD0">
      <w:pPr>
        <w:pStyle w:val="RAN4observation0"/>
      </w:pPr>
      <w:r>
        <w:t>Blind detection of co-scheduled UEs DMRS ports and FDRA is independent of co-scheduled UEs modulation order.</w:t>
      </w:r>
    </w:p>
    <w:p w14:paraId="51A6AA8F" w14:textId="77777777" w:rsidR="00263964" w:rsidRDefault="00263964" w:rsidP="00BB73AA">
      <w:pPr>
        <w:pStyle w:val="RAN4proposal"/>
      </w:pPr>
      <w:r>
        <w:t>RAN4 to define requirements with both QPSK and 16QAM for rank 1+1, and QPSK for rank 2+2 tests (option 4) for tests cases without modulation order blind detection.</w:t>
      </w:r>
    </w:p>
    <w:p w14:paraId="42E3167B" w14:textId="77777777" w:rsidR="002F544E" w:rsidRPr="003C6476" w:rsidRDefault="002F544E" w:rsidP="002F544E">
      <w:pPr>
        <w:pStyle w:val="RAN4proposal"/>
      </w:pPr>
      <w:r w:rsidRPr="003C6476">
        <w:lastRenderedPageBreak/>
        <w:t>RAN4 to define tests for UEs with modulation order blind detection both by modeling</w:t>
      </w:r>
      <w:r w:rsidRPr="003C6476">
        <w:br/>
        <w:t xml:space="preserve">1 co-scheduled UE with QPSK for both rank1+1 and rank2+2 </w:t>
      </w:r>
      <w:proofErr w:type="gramStart"/>
      <w:r w:rsidRPr="003C6476">
        <w:t>tests(</w:t>
      </w:r>
      <w:proofErr w:type="gramEnd"/>
      <w:r w:rsidRPr="003C6476">
        <w:t>option 2)</w:t>
      </w:r>
      <w:r w:rsidRPr="003C6476">
        <w:br/>
        <w:t>2 co-scheduled UEs with QPSK and 16QAM respectively (option 4)</w:t>
      </w:r>
    </w:p>
    <w:p w14:paraId="78B5F82B" w14:textId="77777777" w:rsidR="002A01B5" w:rsidRPr="008C39F7" w:rsidRDefault="002A01B5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1"/>
    </w:p>
    <w:p w14:paraId="39E90753" w14:textId="7B249BA8" w:rsidR="006978C1" w:rsidRDefault="00906EBC" w:rsidP="00906EBC">
      <w:pPr>
        <w:pStyle w:val="ListParagraph"/>
        <w:numPr>
          <w:ilvl w:val="0"/>
          <w:numId w:val="21"/>
        </w:numPr>
        <w:ind w:right="-22"/>
      </w:pPr>
      <w:bookmarkStart w:id="12" w:name="_Ref149211621"/>
      <w:r w:rsidRPr="002827AD">
        <w:t>R4-2316915</w:t>
      </w:r>
      <w:r>
        <w:t xml:space="preserve"> </w:t>
      </w:r>
      <w:r w:rsidR="00BB73AA">
        <w:t>-</w:t>
      </w:r>
      <w:r>
        <w:t xml:space="preserve"> </w:t>
      </w:r>
      <w:r w:rsidRPr="002827AD">
        <w:t>WF on advanced receiver for MU-MIMO</w:t>
      </w:r>
      <w:bookmarkEnd w:id="12"/>
    </w:p>
    <w:p w14:paraId="4691BE93" w14:textId="69CD117B" w:rsidR="002624CC" w:rsidRDefault="004E55AC" w:rsidP="00906EBC">
      <w:pPr>
        <w:pStyle w:val="ListParagraph"/>
        <w:numPr>
          <w:ilvl w:val="0"/>
          <w:numId w:val="21"/>
        </w:numPr>
        <w:ind w:right="-22"/>
      </w:pPr>
      <w:bookmarkStart w:id="13" w:name="_Ref149653417"/>
      <w:r w:rsidRPr="004E55AC">
        <w:t>R4-2318787</w:t>
      </w:r>
      <w:r>
        <w:t xml:space="preserve"> </w:t>
      </w:r>
      <w:r w:rsidR="00BB73AA">
        <w:t>-</w:t>
      </w:r>
      <w:r>
        <w:t xml:space="preserve"> </w:t>
      </w:r>
      <w:r w:rsidR="00FA7799" w:rsidRPr="00FA7799">
        <w:t>On Advanced Receivers - Test parameters - Simulations</w:t>
      </w:r>
      <w:bookmarkEnd w:id="13"/>
    </w:p>
    <w:p w14:paraId="6EBADEAA" w14:textId="446174DD" w:rsidR="00FF4F9E" w:rsidRDefault="003C5DA1" w:rsidP="00906EBC">
      <w:pPr>
        <w:pStyle w:val="ListParagraph"/>
        <w:numPr>
          <w:ilvl w:val="0"/>
          <w:numId w:val="21"/>
        </w:numPr>
        <w:ind w:right="-22"/>
      </w:pPr>
      <w:bookmarkStart w:id="14" w:name="_Ref149938417"/>
      <w:r>
        <w:t>R4-</w:t>
      </w:r>
      <w:r w:rsidR="00320F95">
        <w:t>2309</w:t>
      </w:r>
      <w:r w:rsidR="00825E1B">
        <w:t xml:space="preserve">895 </w:t>
      </w:r>
      <w:r w:rsidR="00BB73AA">
        <w:t>-</w:t>
      </w:r>
      <w:r w:rsidR="004E55AC">
        <w:t xml:space="preserve"> </w:t>
      </w:r>
      <w:r w:rsidR="00813AC0" w:rsidRPr="00813AC0">
        <w:t xml:space="preserve">LS on required DCI </w:t>
      </w:r>
      <w:proofErr w:type="spellStart"/>
      <w:r w:rsidR="00813AC0" w:rsidRPr="00813AC0">
        <w:t>signalling</w:t>
      </w:r>
      <w:proofErr w:type="spellEnd"/>
      <w:r w:rsidR="00813AC0" w:rsidRPr="00813AC0">
        <w:t xml:space="preserve"> for advanced receiver on MU-MIMO </w:t>
      </w:r>
      <w:proofErr w:type="gramStart"/>
      <w:r w:rsidR="00813AC0" w:rsidRPr="00813AC0">
        <w:t>scenario</w:t>
      </w:r>
      <w:bookmarkEnd w:id="14"/>
      <w:proofErr w:type="gramEnd"/>
    </w:p>
    <w:p w14:paraId="49963514" w14:textId="41AA7BF0" w:rsidR="00D17569" w:rsidRDefault="00D17569" w:rsidP="00906EBC">
      <w:pPr>
        <w:pStyle w:val="ListParagraph"/>
        <w:numPr>
          <w:ilvl w:val="0"/>
          <w:numId w:val="21"/>
        </w:numPr>
        <w:ind w:right="-22"/>
      </w:pPr>
      <w:bookmarkStart w:id="15" w:name="_Ref149740313"/>
      <w:r w:rsidRPr="00D17569">
        <w:t xml:space="preserve">R4-2315910 </w:t>
      </w:r>
      <w:r w:rsidR="00BB73AA">
        <w:t>-</w:t>
      </w:r>
      <w:r w:rsidRPr="00D17569">
        <w:t xml:space="preserve"> Advanced Receivers - Simulation results</w:t>
      </w:r>
      <w:r w:rsidR="009A658A">
        <w:t>,</w:t>
      </w:r>
      <w:r w:rsidR="005A2F5C">
        <w:t xml:space="preserve"> RAN4 #108-bis</w:t>
      </w:r>
      <w:bookmarkEnd w:id="15"/>
    </w:p>
    <w:sectPr w:rsidR="00D1756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EC100" w14:textId="77777777" w:rsidR="00AD35A2" w:rsidRDefault="00AD35A2" w:rsidP="00001C9B">
      <w:pPr>
        <w:spacing w:after="0" w:line="240" w:lineRule="auto"/>
      </w:pPr>
      <w:r>
        <w:separator/>
      </w:r>
    </w:p>
  </w:endnote>
  <w:endnote w:type="continuationSeparator" w:id="0">
    <w:p w14:paraId="05EC4289" w14:textId="77777777" w:rsidR="00AD35A2" w:rsidRDefault="00AD35A2" w:rsidP="00001C9B">
      <w:pPr>
        <w:spacing w:after="0" w:line="240" w:lineRule="auto"/>
      </w:pPr>
      <w:r>
        <w:continuationSeparator/>
      </w:r>
    </w:p>
  </w:endnote>
  <w:endnote w:type="continuationNotice" w:id="1">
    <w:p w14:paraId="366F4032" w14:textId="77777777" w:rsidR="00AD35A2" w:rsidRDefault="00AD35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12330" w14:textId="77777777" w:rsidR="00AD35A2" w:rsidRDefault="00AD35A2" w:rsidP="00001C9B">
      <w:pPr>
        <w:spacing w:after="0" w:line="240" w:lineRule="auto"/>
      </w:pPr>
      <w:r>
        <w:separator/>
      </w:r>
    </w:p>
  </w:footnote>
  <w:footnote w:type="continuationSeparator" w:id="0">
    <w:p w14:paraId="6140CE3E" w14:textId="77777777" w:rsidR="00AD35A2" w:rsidRDefault="00AD35A2" w:rsidP="00001C9B">
      <w:pPr>
        <w:spacing w:after="0" w:line="240" w:lineRule="auto"/>
      </w:pPr>
      <w:r>
        <w:continuationSeparator/>
      </w:r>
    </w:p>
  </w:footnote>
  <w:footnote w:type="continuationNotice" w:id="1">
    <w:p w14:paraId="24A5EEBB" w14:textId="77777777" w:rsidR="00AD35A2" w:rsidRDefault="00AD35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81FAC"/>
    <w:multiLevelType w:val="hybridMultilevel"/>
    <w:tmpl w:val="81A4F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-337" w:hanging="360"/>
      </w:pPr>
    </w:lvl>
    <w:lvl w:ilvl="2" w:tplc="0409001B" w:tentative="1">
      <w:start w:val="1"/>
      <w:numFmt w:val="lowerRoman"/>
      <w:lvlText w:val="%3."/>
      <w:lvlJc w:val="right"/>
      <w:pPr>
        <w:ind w:left="383" w:hanging="180"/>
      </w:pPr>
    </w:lvl>
    <w:lvl w:ilvl="3" w:tplc="0409000F" w:tentative="1">
      <w:start w:val="1"/>
      <w:numFmt w:val="decimal"/>
      <w:lvlText w:val="%4."/>
      <w:lvlJc w:val="left"/>
      <w:pPr>
        <w:ind w:left="1103" w:hanging="360"/>
      </w:pPr>
    </w:lvl>
    <w:lvl w:ilvl="4" w:tplc="04090019" w:tentative="1">
      <w:start w:val="1"/>
      <w:numFmt w:val="lowerLetter"/>
      <w:lvlText w:val="%5."/>
      <w:lvlJc w:val="left"/>
      <w:pPr>
        <w:ind w:left="1823" w:hanging="360"/>
      </w:pPr>
    </w:lvl>
    <w:lvl w:ilvl="5" w:tplc="0409001B" w:tentative="1">
      <w:start w:val="1"/>
      <w:numFmt w:val="lowerRoman"/>
      <w:lvlText w:val="%6."/>
      <w:lvlJc w:val="right"/>
      <w:pPr>
        <w:ind w:left="2543" w:hanging="180"/>
      </w:pPr>
    </w:lvl>
    <w:lvl w:ilvl="6" w:tplc="0409000F" w:tentative="1">
      <w:start w:val="1"/>
      <w:numFmt w:val="decimal"/>
      <w:lvlText w:val="%7."/>
      <w:lvlJc w:val="left"/>
      <w:pPr>
        <w:ind w:left="3263" w:hanging="360"/>
      </w:pPr>
    </w:lvl>
    <w:lvl w:ilvl="7" w:tplc="04090019" w:tentative="1">
      <w:start w:val="1"/>
      <w:numFmt w:val="lowerLetter"/>
      <w:lvlText w:val="%8."/>
      <w:lvlJc w:val="left"/>
      <w:pPr>
        <w:ind w:left="3983" w:hanging="360"/>
      </w:pPr>
    </w:lvl>
    <w:lvl w:ilvl="8" w:tplc="0409001B" w:tentative="1">
      <w:start w:val="1"/>
      <w:numFmt w:val="lowerRoman"/>
      <w:lvlText w:val="%9."/>
      <w:lvlJc w:val="right"/>
      <w:pPr>
        <w:ind w:left="4703" w:hanging="180"/>
      </w:pPr>
    </w:lvl>
  </w:abstractNum>
  <w:abstractNum w:abstractNumId="19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5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C7674"/>
    <w:multiLevelType w:val="hybridMultilevel"/>
    <w:tmpl w:val="4E4C13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21"/>
  </w:num>
  <w:num w:numId="4" w16cid:durableId="517735681">
    <w:abstractNumId w:val="7"/>
  </w:num>
  <w:num w:numId="5" w16cid:durableId="1142041724">
    <w:abstractNumId w:val="28"/>
  </w:num>
  <w:num w:numId="6" w16cid:durableId="80681869">
    <w:abstractNumId w:val="18"/>
  </w:num>
  <w:num w:numId="7" w16cid:durableId="1566528953">
    <w:abstractNumId w:val="20"/>
  </w:num>
  <w:num w:numId="8" w16cid:durableId="809788981">
    <w:abstractNumId w:val="20"/>
    <w:lvlOverride w:ilvl="0">
      <w:startOverride w:val="1"/>
    </w:lvlOverride>
  </w:num>
  <w:num w:numId="9" w16cid:durableId="1398822153">
    <w:abstractNumId w:val="20"/>
    <w:lvlOverride w:ilvl="0">
      <w:startOverride w:val="1"/>
    </w:lvlOverride>
  </w:num>
  <w:num w:numId="10" w16cid:durableId="1825466284">
    <w:abstractNumId w:val="20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20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20"/>
    <w:lvlOverride w:ilvl="0">
      <w:startOverride w:val="1"/>
    </w:lvlOverride>
  </w:num>
  <w:num w:numId="15" w16cid:durableId="438372887">
    <w:abstractNumId w:val="32"/>
  </w:num>
  <w:num w:numId="16" w16cid:durableId="516113510">
    <w:abstractNumId w:val="6"/>
  </w:num>
  <w:num w:numId="17" w16cid:durableId="1456096507">
    <w:abstractNumId w:val="27"/>
  </w:num>
  <w:num w:numId="18" w16cid:durableId="1397970374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3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2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5"/>
  </w:num>
  <w:num w:numId="28" w16cid:durableId="861013274">
    <w:abstractNumId w:val="4"/>
  </w:num>
  <w:num w:numId="29" w16cid:durableId="1890921444">
    <w:abstractNumId w:val="8"/>
  </w:num>
  <w:num w:numId="30" w16cid:durableId="1845824569">
    <w:abstractNumId w:val="12"/>
  </w:num>
  <w:num w:numId="31" w16cid:durableId="989872554">
    <w:abstractNumId w:val="29"/>
  </w:num>
  <w:num w:numId="32" w16cid:durableId="218639288">
    <w:abstractNumId w:val="13"/>
  </w:num>
  <w:num w:numId="33" w16cid:durableId="1978296709">
    <w:abstractNumId w:val="2"/>
  </w:num>
  <w:num w:numId="34" w16cid:durableId="806313915">
    <w:abstractNumId w:val="31"/>
  </w:num>
  <w:num w:numId="35" w16cid:durableId="1958486745">
    <w:abstractNumId w:val="25"/>
  </w:num>
  <w:num w:numId="36" w16cid:durableId="797651417">
    <w:abstractNumId w:val="22"/>
  </w:num>
  <w:num w:numId="37" w16cid:durableId="1999532596">
    <w:abstractNumId w:val="26"/>
  </w:num>
  <w:num w:numId="38" w16cid:durableId="293412872">
    <w:abstractNumId w:val="19"/>
  </w:num>
  <w:num w:numId="39" w16cid:durableId="6560604">
    <w:abstractNumId w:val="16"/>
  </w:num>
  <w:num w:numId="40" w16cid:durableId="593783882">
    <w:abstractNumId w:val="22"/>
  </w:num>
  <w:num w:numId="41" w16cid:durableId="1608417208">
    <w:abstractNumId w:val="11"/>
  </w:num>
  <w:num w:numId="42" w16cid:durableId="1532913639">
    <w:abstractNumId w:val="10"/>
  </w:num>
  <w:num w:numId="43" w16cid:durableId="2102599618">
    <w:abstractNumId w:val="5"/>
  </w:num>
  <w:num w:numId="44" w16cid:durableId="1158808929">
    <w:abstractNumId w:val="11"/>
  </w:num>
  <w:num w:numId="45" w16cid:durableId="481894426">
    <w:abstractNumId w:val="10"/>
  </w:num>
  <w:num w:numId="46" w16cid:durableId="871697116">
    <w:abstractNumId w:val="5"/>
  </w:num>
  <w:num w:numId="47" w16cid:durableId="697855407">
    <w:abstractNumId w:val="24"/>
  </w:num>
  <w:num w:numId="48" w16cid:durableId="872766028">
    <w:abstractNumId w:val="22"/>
  </w:num>
  <w:num w:numId="49" w16cid:durableId="532428546">
    <w:abstractNumId w:val="11"/>
  </w:num>
  <w:num w:numId="50" w16cid:durableId="782192623">
    <w:abstractNumId w:val="10"/>
  </w:num>
  <w:num w:numId="51" w16cid:durableId="2113625248">
    <w:abstractNumId w:val="14"/>
  </w:num>
  <w:num w:numId="52" w16cid:durableId="212237011">
    <w:abstractNumId w:val="18"/>
    <w:lvlOverride w:ilvl="0">
      <w:startOverride w:val="1"/>
    </w:lvlOverride>
  </w:num>
  <w:num w:numId="53" w16cid:durableId="1817063220">
    <w:abstractNumId w:val="3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2DF5"/>
    <w:rsid w:val="000040DC"/>
    <w:rsid w:val="00005BBE"/>
    <w:rsid w:val="0001030F"/>
    <w:rsid w:val="00011784"/>
    <w:rsid w:val="000151EF"/>
    <w:rsid w:val="00015841"/>
    <w:rsid w:val="00016751"/>
    <w:rsid w:val="000205C7"/>
    <w:rsid w:val="00020D54"/>
    <w:rsid w:val="00020E60"/>
    <w:rsid w:val="00022505"/>
    <w:rsid w:val="000231D2"/>
    <w:rsid w:val="000239F5"/>
    <w:rsid w:val="0002423C"/>
    <w:rsid w:val="0002449F"/>
    <w:rsid w:val="00026784"/>
    <w:rsid w:val="000274FF"/>
    <w:rsid w:val="000275E4"/>
    <w:rsid w:val="000345D7"/>
    <w:rsid w:val="00035290"/>
    <w:rsid w:val="00036B07"/>
    <w:rsid w:val="0004101A"/>
    <w:rsid w:val="000412AF"/>
    <w:rsid w:val="000446F5"/>
    <w:rsid w:val="000466B4"/>
    <w:rsid w:val="00050DBD"/>
    <w:rsid w:val="000525FC"/>
    <w:rsid w:val="0005376E"/>
    <w:rsid w:val="00054554"/>
    <w:rsid w:val="00054628"/>
    <w:rsid w:val="0005544B"/>
    <w:rsid w:val="00056021"/>
    <w:rsid w:val="00056C09"/>
    <w:rsid w:val="00063DB7"/>
    <w:rsid w:val="00065D51"/>
    <w:rsid w:val="0006696A"/>
    <w:rsid w:val="000676BB"/>
    <w:rsid w:val="0007131E"/>
    <w:rsid w:val="00072AAE"/>
    <w:rsid w:val="00075A9E"/>
    <w:rsid w:val="0007699B"/>
    <w:rsid w:val="00083E1C"/>
    <w:rsid w:val="00084899"/>
    <w:rsid w:val="00085E0F"/>
    <w:rsid w:val="0008612A"/>
    <w:rsid w:val="00086CC9"/>
    <w:rsid w:val="00087648"/>
    <w:rsid w:val="00090E18"/>
    <w:rsid w:val="00092BB7"/>
    <w:rsid w:val="00094134"/>
    <w:rsid w:val="0009428E"/>
    <w:rsid w:val="00094879"/>
    <w:rsid w:val="000965D6"/>
    <w:rsid w:val="000A10BC"/>
    <w:rsid w:val="000A1AF8"/>
    <w:rsid w:val="000A1DCF"/>
    <w:rsid w:val="000A2B9D"/>
    <w:rsid w:val="000A3FFF"/>
    <w:rsid w:val="000B0056"/>
    <w:rsid w:val="000B2389"/>
    <w:rsid w:val="000B39B5"/>
    <w:rsid w:val="000B3EA3"/>
    <w:rsid w:val="000B3FC8"/>
    <w:rsid w:val="000C007E"/>
    <w:rsid w:val="000C0416"/>
    <w:rsid w:val="000C100B"/>
    <w:rsid w:val="000C25CF"/>
    <w:rsid w:val="000C27B0"/>
    <w:rsid w:val="000C28CD"/>
    <w:rsid w:val="000C3953"/>
    <w:rsid w:val="000C3C7B"/>
    <w:rsid w:val="000C3E13"/>
    <w:rsid w:val="000C41C0"/>
    <w:rsid w:val="000C4A44"/>
    <w:rsid w:val="000C5C5B"/>
    <w:rsid w:val="000D048C"/>
    <w:rsid w:val="000D0F93"/>
    <w:rsid w:val="000D1419"/>
    <w:rsid w:val="000D42B3"/>
    <w:rsid w:val="000D50A5"/>
    <w:rsid w:val="000E19B2"/>
    <w:rsid w:val="000E49FF"/>
    <w:rsid w:val="000E6A10"/>
    <w:rsid w:val="000E7E2E"/>
    <w:rsid w:val="000E7FAD"/>
    <w:rsid w:val="000F24F2"/>
    <w:rsid w:val="000F3DD4"/>
    <w:rsid w:val="0010318A"/>
    <w:rsid w:val="00106416"/>
    <w:rsid w:val="00106E90"/>
    <w:rsid w:val="00107B01"/>
    <w:rsid w:val="00110481"/>
    <w:rsid w:val="00110BE1"/>
    <w:rsid w:val="001127C9"/>
    <w:rsid w:val="00113926"/>
    <w:rsid w:val="00114498"/>
    <w:rsid w:val="00114CA6"/>
    <w:rsid w:val="00115B88"/>
    <w:rsid w:val="001168BA"/>
    <w:rsid w:val="0011730F"/>
    <w:rsid w:val="00122DE0"/>
    <w:rsid w:val="00123096"/>
    <w:rsid w:val="00124746"/>
    <w:rsid w:val="00124846"/>
    <w:rsid w:val="00127E16"/>
    <w:rsid w:val="001310D0"/>
    <w:rsid w:val="00131C4C"/>
    <w:rsid w:val="001328BF"/>
    <w:rsid w:val="001329E5"/>
    <w:rsid w:val="00132F6A"/>
    <w:rsid w:val="00133913"/>
    <w:rsid w:val="00133D8F"/>
    <w:rsid w:val="00134360"/>
    <w:rsid w:val="00134579"/>
    <w:rsid w:val="00135BD4"/>
    <w:rsid w:val="00137B0A"/>
    <w:rsid w:val="00140221"/>
    <w:rsid w:val="00140285"/>
    <w:rsid w:val="00147E3B"/>
    <w:rsid w:val="001502EF"/>
    <w:rsid w:val="0015105C"/>
    <w:rsid w:val="00151FD3"/>
    <w:rsid w:val="00152913"/>
    <w:rsid w:val="00157FE7"/>
    <w:rsid w:val="00162450"/>
    <w:rsid w:val="001642FC"/>
    <w:rsid w:val="00164815"/>
    <w:rsid w:val="0016496B"/>
    <w:rsid w:val="00164CAF"/>
    <w:rsid w:val="00166FE1"/>
    <w:rsid w:val="0016706E"/>
    <w:rsid w:val="00170706"/>
    <w:rsid w:val="00173F9F"/>
    <w:rsid w:val="001743E2"/>
    <w:rsid w:val="001745F8"/>
    <w:rsid w:val="00174B02"/>
    <w:rsid w:val="00177F32"/>
    <w:rsid w:val="00181AE3"/>
    <w:rsid w:val="00183521"/>
    <w:rsid w:val="001838CF"/>
    <w:rsid w:val="001844CB"/>
    <w:rsid w:val="00185CD3"/>
    <w:rsid w:val="001868EE"/>
    <w:rsid w:val="00191C76"/>
    <w:rsid w:val="001926FE"/>
    <w:rsid w:val="001929D6"/>
    <w:rsid w:val="00193D1F"/>
    <w:rsid w:val="00194AF7"/>
    <w:rsid w:val="00195D44"/>
    <w:rsid w:val="00196CA1"/>
    <w:rsid w:val="001A2DB3"/>
    <w:rsid w:val="001A2FFF"/>
    <w:rsid w:val="001A355F"/>
    <w:rsid w:val="001A3BA4"/>
    <w:rsid w:val="001A4A9D"/>
    <w:rsid w:val="001A6D1F"/>
    <w:rsid w:val="001B0B9D"/>
    <w:rsid w:val="001B4B5C"/>
    <w:rsid w:val="001B4C14"/>
    <w:rsid w:val="001B5EB0"/>
    <w:rsid w:val="001C3F70"/>
    <w:rsid w:val="001C423F"/>
    <w:rsid w:val="001C775B"/>
    <w:rsid w:val="001D0179"/>
    <w:rsid w:val="001D1D86"/>
    <w:rsid w:val="001D2B8D"/>
    <w:rsid w:val="001D45FA"/>
    <w:rsid w:val="001D6C5E"/>
    <w:rsid w:val="001D7EC7"/>
    <w:rsid w:val="001E30F6"/>
    <w:rsid w:val="001F04FB"/>
    <w:rsid w:val="001F255D"/>
    <w:rsid w:val="001F295B"/>
    <w:rsid w:val="001F3092"/>
    <w:rsid w:val="001F508D"/>
    <w:rsid w:val="0020525F"/>
    <w:rsid w:val="002073A7"/>
    <w:rsid w:val="002110F5"/>
    <w:rsid w:val="002126EC"/>
    <w:rsid w:val="00213C8E"/>
    <w:rsid w:val="00213D3F"/>
    <w:rsid w:val="00214F7C"/>
    <w:rsid w:val="00215048"/>
    <w:rsid w:val="00217EE5"/>
    <w:rsid w:val="0022206E"/>
    <w:rsid w:val="002222C1"/>
    <w:rsid w:val="002238F4"/>
    <w:rsid w:val="00224694"/>
    <w:rsid w:val="00226AAE"/>
    <w:rsid w:val="002305D3"/>
    <w:rsid w:val="00233900"/>
    <w:rsid w:val="00234B7A"/>
    <w:rsid w:val="00235F5C"/>
    <w:rsid w:val="0023654B"/>
    <w:rsid w:val="00236AC7"/>
    <w:rsid w:val="00246595"/>
    <w:rsid w:val="00250A17"/>
    <w:rsid w:val="002512C5"/>
    <w:rsid w:val="00255077"/>
    <w:rsid w:val="00256E80"/>
    <w:rsid w:val="0025781E"/>
    <w:rsid w:val="00257D78"/>
    <w:rsid w:val="00257FA3"/>
    <w:rsid w:val="00257FED"/>
    <w:rsid w:val="002600BF"/>
    <w:rsid w:val="0026117C"/>
    <w:rsid w:val="002624CC"/>
    <w:rsid w:val="00263964"/>
    <w:rsid w:val="002645B4"/>
    <w:rsid w:val="00264872"/>
    <w:rsid w:val="0027017D"/>
    <w:rsid w:val="00271B9F"/>
    <w:rsid w:val="0027431E"/>
    <w:rsid w:val="0027467C"/>
    <w:rsid w:val="0027469C"/>
    <w:rsid w:val="0027627C"/>
    <w:rsid w:val="00276538"/>
    <w:rsid w:val="00276F1D"/>
    <w:rsid w:val="00277B56"/>
    <w:rsid w:val="00277CBE"/>
    <w:rsid w:val="0028296D"/>
    <w:rsid w:val="00283A47"/>
    <w:rsid w:val="00283D87"/>
    <w:rsid w:val="00284325"/>
    <w:rsid w:val="00285A12"/>
    <w:rsid w:val="0028732C"/>
    <w:rsid w:val="00290A0C"/>
    <w:rsid w:val="00297942"/>
    <w:rsid w:val="002A01B5"/>
    <w:rsid w:val="002A19F5"/>
    <w:rsid w:val="002A1C63"/>
    <w:rsid w:val="002A5504"/>
    <w:rsid w:val="002B0CFF"/>
    <w:rsid w:val="002B3CDB"/>
    <w:rsid w:val="002B4922"/>
    <w:rsid w:val="002B4FAC"/>
    <w:rsid w:val="002B54E7"/>
    <w:rsid w:val="002B5D51"/>
    <w:rsid w:val="002B64C8"/>
    <w:rsid w:val="002B7A46"/>
    <w:rsid w:val="002C04A5"/>
    <w:rsid w:val="002C0EE4"/>
    <w:rsid w:val="002C22C3"/>
    <w:rsid w:val="002C2D19"/>
    <w:rsid w:val="002C468A"/>
    <w:rsid w:val="002C63A0"/>
    <w:rsid w:val="002C6F34"/>
    <w:rsid w:val="002C71D7"/>
    <w:rsid w:val="002D0733"/>
    <w:rsid w:val="002D10FA"/>
    <w:rsid w:val="002D411A"/>
    <w:rsid w:val="002D4C55"/>
    <w:rsid w:val="002D6AD0"/>
    <w:rsid w:val="002D7687"/>
    <w:rsid w:val="002E0DEA"/>
    <w:rsid w:val="002E436B"/>
    <w:rsid w:val="002E6DED"/>
    <w:rsid w:val="002F151F"/>
    <w:rsid w:val="002F3D22"/>
    <w:rsid w:val="002F3F60"/>
    <w:rsid w:val="002F544E"/>
    <w:rsid w:val="002F741C"/>
    <w:rsid w:val="00300956"/>
    <w:rsid w:val="003028DD"/>
    <w:rsid w:val="00303712"/>
    <w:rsid w:val="003064FC"/>
    <w:rsid w:val="00307ADA"/>
    <w:rsid w:val="00307CE5"/>
    <w:rsid w:val="00310256"/>
    <w:rsid w:val="003103BF"/>
    <w:rsid w:val="0031053E"/>
    <w:rsid w:val="003109AF"/>
    <w:rsid w:val="00312A1F"/>
    <w:rsid w:val="00312EDE"/>
    <w:rsid w:val="00315BC1"/>
    <w:rsid w:val="0031682D"/>
    <w:rsid w:val="00317187"/>
    <w:rsid w:val="0031783D"/>
    <w:rsid w:val="003203BA"/>
    <w:rsid w:val="00320B6E"/>
    <w:rsid w:val="00320F95"/>
    <w:rsid w:val="003213A1"/>
    <w:rsid w:val="00322F32"/>
    <w:rsid w:val="0032499A"/>
    <w:rsid w:val="00326DCC"/>
    <w:rsid w:val="00330882"/>
    <w:rsid w:val="00330ADB"/>
    <w:rsid w:val="00330FE7"/>
    <w:rsid w:val="003341F7"/>
    <w:rsid w:val="00334ABF"/>
    <w:rsid w:val="0034168A"/>
    <w:rsid w:val="00344AD4"/>
    <w:rsid w:val="00345C2F"/>
    <w:rsid w:val="00347FEC"/>
    <w:rsid w:val="003507B9"/>
    <w:rsid w:val="003517A7"/>
    <w:rsid w:val="00351F97"/>
    <w:rsid w:val="00354FAD"/>
    <w:rsid w:val="003553CF"/>
    <w:rsid w:val="00356F45"/>
    <w:rsid w:val="00360973"/>
    <w:rsid w:val="0036148C"/>
    <w:rsid w:val="00365382"/>
    <w:rsid w:val="003660AC"/>
    <w:rsid w:val="00366B74"/>
    <w:rsid w:val="003718AC"/>
    <w:rsid w:val="0037288E"/>
    <w:rsid w:val="00373972"/>
    <w:rsid w:val="00373CD0"/>
    <w:rsid w:val="00373FC4"/>
    <w:rsid w:val="00374152"/>
    <w:rsid w:val="003741F8"/>
    <w:rsid w:val="0037473F"/>
    <w:rsid w:val="0037746A"/>
    <w:rsid w:val="00381570"/>
    <w:rsid w:val="00381CF1"/>
    <w:rsid w:val="00384264"/>
    <w:rsid w:val="00384328"/>
    <w:rsid w:val="003844AC"/>
    <w:rsid w:val="00394921"/>
    <w:rsid w:val="00396874"/>
    <w:rsid w:val="003A0BB4"/>
    <w:rsid w:val="003A0E56"/>
    <w:rsid w:val="003A1F6F"/>
    <w:rsid w:val="003A307A"/>
    <w:rsid w:val="003A5D82"/>
    <w:rsid w:val="003A710A"/>
    <w:rsid w:val="003A7784"/>
    <w:rsid w:val="003A7C03"/>
    <w:rsid w:val="003B44F1"/>
    <w:rsid w:val="003B4789"/>
    <w:rsid w:val="003B659E"/>
    <w:rsid w:val="003B7686"/>
    <w:rsid w:val="003B7BA7"/>
    <w:rsid w:val="003C0513"/>
    <w:rsid w:val="003C1045"/>
    <w:rsid w:val="003C275E"/>
    <w:rsid w:val="003C2C2B"/>
    <w:rsid w:val="003C2F1F"/>
    <w:rsid w:val="003C330E"/>
    <w:rsid w:val="003C3F7C"/>
    <w:rsid w:val="003C3FE7"/>
    <w:rsid w:val="003C4FDE"/>
    <w:rsid w:val="003C523F"/>
    <w:rsid w:val="003C5DA1"/>
    <w:rsid w:val="003C7746"/>
    <w:rsid w:val="003C7E73"/>
    <w:rsid w:val="003D547B"/>
    <w:rsid w:val="003D6FB0"/>
    <w:rsid w:val="003D7826"/>
    <w:rsid w:val="003E13EF"/>
    <w:rsid w:val="003E2C22"/>
    <w:rsid w:val="003E31A5"/>
    <w:rsid w:val="003E3308"/>
    <w:rsid w:val="003E430F"/>
    <w:rsid w:val="003E525D"/>
    <w:rsid w:val="003E57D6"/>
    <w:rsid w:val="003E58DF"/>
    <w:rsid w:val="003E5B76"/>
    <w:rsid w:val="003E795B"/>
    <w:rsid w:val="003E7B65"/>
    <w:rsid w:val="003F031C"/>
    <w:rsid w:val="003F3E75"/>
    <w:rsid w:val="003F42B8"/>
    <w:rsid w:val="003F68A7"/>
    <w:rsid w:val="003F7C74"/>
    <w:rsid w:val="004005E9"/>
    <w:rsid w:val="00402F88"/>
    <w:rsid w:val="00404C4C"/>
    <w:rsid w:val="0040696E"/>
    <w:rsid w:val="0041423F"/>
    <w:rsid w:val="00414405"/>
    <w:rsid w:val="004144A4"/>
    <w:rsid w:val="0041498F"/>
    <w:rsid w:val="004149D0"/>
    <w:rsid w:val="00414F81"/>
    <w:rsid w:val="0041661F"/>
    <w:rsid w:val="004221C3"/>
    <w:rsid w:val="0042456A"/>
    <w:rsid w:val="004254B1"/>
    <w:rsid w:val="00426C79"/>
    <w:rsid w:val="00427098"/>
    <w:rsid w:val="00427E91"/>
    <w:rsid w:val="004348BC"/>
    <w:rsid w:val="0043659D"/>
    <w:rsid w:val="00436A0F"/>
    <w:rsid w:val="00436C38"/>
    <w:rsid w:val="00437150"/>
    <w:rsid w:val="0043750A"/>
    <w:rsid w:val="0043793A"/>
    <w:rsid w:val="00440962"/>
    <w:rsid w:val="004449B9"/>
    <w:rsid w:val="00445D2E"/>
    <w:rsid w:val="004464C0"/>
    <w:rsid w:val="00450D09"/>
    <w:rsid w:val="00451738"/>
    <w:rsid w:val="00454E83"/>
    <w:rsid w:val="004550ED"/>
    <w:rsid w:val="00455BC2"/>
    <w:rsid w:val="004565D8"/>
    <w:rsid w:val="00457861"/>
    <w:rsid w:val="00460607"/>
    <w:rsid w:val="004610E4"/>
    <w:rsid w:val="004630F6"/>
    <w:rsid w:val="00467810"/>
    <w:rsid w:val="00470B4F"/>
    <w:rsid w:val="00471A7A"/>
    <w:rsid w:val="004732E9"/>
    <w:rsid w:val="00473E43"/>
    <w:rsid w:val="004748A5"/>
    <w:rsid w:val="00475D42"/>
    <w:rsid w:val="00475D7D"/>
    <w:rsid w:val="00476532"/>
    <w:rsid w:val="00480533"/>
    <w:rsid w:val="00481DFC"/>
    <w:rsid w:val="004844BF"/>
    <w:rsid w:val="004854BB"/>
    <w:rsid w:val="00494493"/>
    <w:rsid w:val="00494F62"/>
    <w:rsid w:val="00495799"/>
    <w:rsid w:val="00496606"/>
    <w:rsid w:val="00496B85"/>
    <w:rsid w:val="004A349F"/>
    <w:rsid w:val="004A3516"/>
    <w:rsid w:val="004A4036"/>
    <w:rsid w:val="004A6B0D"/>
    <w:rsid w:val="004B35A8"/>
    <w:rsid w:val="004B717E"/>
    <w:rsid w:val="004B7E35"/>
    <w:rsid w:val="004C068A"/>
    <w:rsid w:val="004C20E5"/>
    <w:rsid w:val="004C4590"/>
    <w:rsid w:val="004C5022"/>
    <w:rsid w:val="004C5B15"/>
    <w:rsid w:val="004C5E4C"/>
    <w:rsid w:val="004C6425"/>
    <w:rsid w:val="004D3E52"/>
    <w:rsid w:val="004D5E50"/>
    <w:rsid w:val="004D6705"/>
    <w:rsid w:val="004D6C2E"/>
    <w:rsid w:val="004D6E32"/>
    <w:rsid w:val="004E0021"/>
    <w:rsid w:val="004E0F66"/>
    <w:rsid w:val="004E3757"/>
    <w:rsid w:val="004E3FA0"/>
    <w:rsid w:val="004E55AC"/>
    <w:rsid w:val="004E5E66"/>
    <w:rsid w:val="004E6950"/>
    <w:rsid w:val="004E7ADB"/>
    <w:rsid w:val="004F0186"/>
    <w:rsid w:val="004F156F"/>
    <w:rsid w:val="004F312B"/>
    <w:rsid w:val="004F38A3"/>
    <w:rsid w:val="004F522C"/>
    <w:rsid w:val="004F5EB5"/>
    <w:rsid w:val="004F6C65"/>
    <w:rsid w:val="0050225B"/>
    <w:rsid w:val="00502704"/>
    <w:rsid w:val="00503B4D"/>
    <w:rsid w:val="00504EE9"/>
    <w:rsid w:val="0051257E"/>
    <w:rsid w:val="00517F18"/>
    <w:rsid w:val="00520159"/>
    <w:rsid w:val="00521576"/>
    <w:rsid w:val="00521FE9"/>
    <w:rsid w:val="00522DA5"/>
    <w:rsid w:val="00522EBC"/>
    <w:rsid w:val="00523F08"/>
    <w:rsid w:val="0052407F"/>
    <w:rsid w:val="005250E6"/>
    <w:rsid w:val="00525A1C"/>
    <w:rsid w:val="00525FCE"/>
    <w:rsid w:val="0052796D"/>
    <w:rsid w:val="00531A7F"/>
    <w:rsid w:val="0053400F"/>
    <w:rsid w:val="0054029A"/>
    <w:rsid w:val="00540EEA"/>
    <w:rsid w:val="0054163E"/>
    <w:rsid w:val="00541C23"/>
    <w:rsid w:val="00541DC6"/>
    <w:rsid w:val="00542D23"/>
    <w:rsid w:val="0054442C"/>
    <w:rsid w:val="00550285"/>
    <w:rsid w:val="00555455"/>
    <w:rsid w:val="00556B40"/>
    <w:rsid w:val="00556C3A"/>
    <w:rsid w:val="0055727C"/>
    <w:rsid w:val="00560350"/>
    <w:rsid w:val="00560F58"/>
    <w:rsid w:val="0056212F"/>
    <w:rsid w:val="00562492"/>
    <w:rsid w:val="0056398E"/>
    <w:rsid w:val="005639EA"/>
    <w:rsid w:val="00563CB5"/>
    <w:rsid w:val="00565746"/>
    <w:rsid w:val="005700B3"/>
    <w:rsid w:val="005718DE"/>
    <w:rsid w:val="00572A20"/>
    <w:rsid w:val="00576B81"/>
    <w:rsid w:val="00577937"/>
    <w:rsid w:val="00580923"/>
    <w:rsid w:val="00581E5E"/>
    <w:rsid w:val="005836F8"/>
    <w:rsid w:val="00583851"/>
    <w:rsid w:val="005838DB"/>
    <w:rsid w:val="00585AD8"/>
    <w:rsid w:val="00587546"/>
    <w:rsid w:val="0058779D"/>
    <w:rsid w:val="00587D25"/>
    <w:rsid w:val="00587F6B"/>
    <w:rsid w:val="005907B5"/>
    <w:rsid w:val="005913D9"/>
    <w:rsid w:val="005918FA"/>
    <w:rsid w:val="005922C7"/>
    <w:rsid w:val="00592A86"/>
    <w:rsid w:val="0059370D"/>
    <w:rsid w:val="00593E99"/>
    <w:rsid w:val="00595DA7"/>
    <w:rsid w:val="00596943"/>
    <w:rsid w:val="00597484"/>
    <w:rsid w:val="005A05FB"/>
    <w:rsid w:val="005A1977"/>
    <w:rsid w:val="005A2F5C"/>
    <w:rsid w:val="005A47FE"/>
    <w:rsid w:val="005A71BA"/>
    <w:rsid w:val="005B01E2"/>
    <w:rsid w:val="005B0D8C"/>
    <w:rsid w:val="005B14DE"/>
    <w:rsid w:val="005B4801"/>
    <w:rsid w:val="005B5B60"/>
    <w:rsid w:val="005B5D9C"/>
    <w:rsid w:val="005C0B40"/>
    <w:rsid w:val="005C23A4"/>
    <w:rsid w:val="005C26CC"/>
    <w:rsid w:val="005C37ED"/>
    <w:rsid w:val="005C5B8C"/>
    <w:rsid w:val="005C771F"/>
    <w:rsid w:val="005C7B06"/>
    <w:rsid w:val="005D1CDF"/>
    <w:rsid w:val="005D2BB7"/>
    <w:rsid w:val="005D4529"/>
    <w:rsid w:val="005D4F1C"/>
    <w:rsid w:val="005D5C05"/>
    <w:rsid w:val="005D6DF1"/>
    <w:rsid w:val="005D77AB"/>
    <w:rsid w:val="005E0BFF"/>
    <w:rsid w:val="005E4357"/>
    <w:rsid w:val="005E4BEE"/>
    <w:rsid w:val="005E61A8"/>
    <w:rsid w:val="005E64FD"/>
    <w:rsid w:val="005F16FF"/>
    <w:rsid w:val="005F414A"/>
    <w:rsid w:val="005F521C"/>
    <w:rsid w:val="005F5873"/>
    <w:rsid w:val="005F6419"/>
    <w:rsid w:val="005F6B84"/>
    <w:rsid w:val="006002FE"/>
    <w:rsid w:val="00602D40"/>
    <w:rsid w:val="00602FD8"/>
    <w:rsid w:val="006035CC"/>
    <w:rsid w:val="006044BD"/>
    <w:rsid w:val="0060543D"/>
    <w:rsid w:val="00607458"/>
    <w:rsid w:val="006100AE"/>
    <w:rsid w:val="006104DD"/>
    <w:rsid w:val="00610FC6"/>
    <w:rsid w:val="006130B5"/>
    <w:rsid w:val="00617030"/>
    <w:rsid w:val="00617400"/>
    <w:rsid w:val="00620993"/>
    <w:rsid w:val="00622EE7"/>
    <w:rsid w:val="0062341A"/>
    <w:rsid w:val="00623E5A"/>
    <w:rsid w:val="006251AF"/>
    <w:rsid w:val="00625F1C"/>
    <w:rsid w:val="0063144F"/>
    <w:rsid w:val="00632D29"/>
    <w:rsid w:val="0063399D"/>
    <w:rsid w:val="006344D2"/>
    <w:rsid w:val="0063457E"/>
    <w:rsid w:val="00634FEA"/>
    <w:rsid w:val="00635AF6"/>
    <w:rsid w:val="00635BB9"/>
    <w:rsid w:val="00636294"/>
    <w:rsid w:val="00636ACD"/>
    <w:rsid w:val="00637996"/>
    <w:rsid w:val="0064137C"/>
    <w:rsid w:val="00642C42"/>
    <w:rsid w:val="0064635D"/>
    <w:rsid w:val="00650D62"/>
    <w:rsid w:val="0065119B"/>
    <w:rsid w:val="0065132C"/>
    <w:rsid w:val="00651E1D"/>
    <w:rsid w:val="0065231A"/>
    <w:rsid w:val="00653EC7"/>
    <w:rsid w:val="00654BEE"/>
    <w:rsid w:val="00656844"/>
    <w:rsid w:val="00656883"/>
    <w:rsid w:val="00657A0F"/>
    <w:rsid w:val="00664950"/>
    <w:rsid w:val="00665116"/>
    <w:rsid w:val="00666167"/>
    <w:rsid w:val="00666298"/>
    <w:rsid w:val="0067196F"/>
    <w:rsid w:val="00672263"/>
    <w:rsid w:val="006723D1"/>
    <w:rsid w:val="00672417"/>
    <w:rsid w:val="00672724"/>
    <w:rsid w:val="0067587B"/>
    <w:rsid w:val="0067691E"/>
    <w:rsid w:val="00676A7D"/>
    <w:rsid w:val="006812CD"/>
    <w:rsid w:val="006817CB"/>
    <w:rsid w:val="00683220"/>
    <w:rsid w:val="006839A3"/>
    <w:rsid w:val="00684E13"/>
    <w:rsid w:val="00686EA6"/>
    <w:rsid w:val="00687FA0"/>
    <w:rsid w:val="00691C15"/>
    <w:rsid w:val="006978C1"/>
    <w:rsid w:val="006A0C48"/>
    <w:rsid w:val="006A1015"/>
    <w:rsid w:val="006A1BB4"/>
    <w:rsid w:val="006A3C11"/>
    <w:rsid w:val="006A7262"/>
    <w:rsid w:val="006A79EA"/>
    <w:rsid w:val="006A7E47"/>
    <w:rsid w:val="006B179D"/>
    <w:rsid w:val="006B1A17"/>
    <w:rsid w:val="006B6C59"/>
    <w:rsid w:val="006B7010"/>
    <w:rsid w:val="006B7D9C"/>
    <w:rsid w:val="006C1208"/>
    <w:rsid w:val="006C3095"/>
    <w:rsid w:val="006C3434"/>
    <w:rsid w:val="006C3FA5"/>
    <w:rsid w:val="006C5899"/>
    <w:rsid w:val="006C5C69"/>
    <w:rsid w:val="006D0724"/>
    <w:rsid w:val="006D1119"/>
    <w:rsid w:val="006D5BCE"/>
    <w:rsid w:val="006D6D32"/>
    <w:rsid w:val="006E1151"/>
    <w:rsid w:val="006E2170"/>
    <w:rsid w:val="006E23E5"/>
    <w:rsid w:val="006E6311"/>
    <w:rsid w:val="006F08D7"/>
    <w:rsid w:val="006F1A50"/>
    <w:rsid w:val="006F3B95"/>
    <w:rsid w:val="006F7CF7"/>
    <w:rsid w:val="007012A2"/>
    <w:rsid w:val="00703246"/>
    <w:rsid w:val="007032A3"/>
    <w:rsid w:val="00704B40"/>
    <w:rsid w:val="00706269"/>
    <w:rsid w:val="007102A9"/>
    <w:rsid w:val="007108A0"/>
    <w:rsid w:val="00710AC7"/>
    <w:rsid w:val="0071131F"/>
    <w:rsid w:val="00711661"/>
    <w:rsid w:val="00712792"/>
    <w:rsid w:val="007143F4"/>
    <w:rsid w:val="007145FF"/>
    <w:rsid w:val="0071576A"/>
    <w:rsid w:val="00715B2A"/>
    <w:rsid w:val="0071639A"/>
    <w:rsid w:val="00721E45"/>
    <w:rsid w:val="00726116"/>
    <w:rsid w:val="007313EF"/>
    <w:rsid w:val="00731D28"/>
    <w:rsid w:val="00731E33"/>
    <w:rsid w:val="00732D23"/>
    <w:rsid w:val="00733B12"/>
    <w:rsid w:val="00736351"/>
    <w:rsid w:val="00740DF7"/>
    <w:rsid w:val="00742EF1"/>
    <w:rsid w:val="00743418"/>
    <w:rsid w:val="0074484C"/>
    <w:rsid w:val="007450F1"/>
    <w:rsid w:val="007451A5"/>
    <w:rsid w:val="00746738"/>
    <w:rsid w:val="0074685D"/>
    <w:rsid w:val="00747F9B"/>
    <w:rsid w:val="00751515"/>
    <w:rsid w:val="007542F8"/>
    <w:rsid w:val="007545D9"/>
    <w:rsid w:val="00754EEB"/>
    <w:rsid w:val="007605F2"/>
    <w:rsid w:val="007626B7"/>
    <w:rsid w:val="00762BED"/>
    <w:rsid w:val="00762E39"/>
    <w:rsid w:val="007633BE"/>
    <w:rsid w:val="00763A2C"/>
    <w:rsid w:val="00764177"/>
    <w:rsid w:val="0076717D"/>
    <w:rsid w:val="00772001"/>
    <w:rsid w:val="007736DD"/>
    <w:rsid w:val="00774899"/>
    <w:rsid w:val="007812D8"/>
    <w:rsid w:val="0078212B"/>
    <w:rsid w:val="0078239A"/>
    <w:rsid w:val="00783CD8"/>
    <w:rsid w:val="00784638"/>
    <w:rsid w:val="00784DF6"/>
    <w:rsid w:val="00785232"/>
    <w:rsid w:val="0078746B"/>
    <w:rsid w:val="00792064"/>
    <w:rsid w:val="0079222F"/>
    <w:rsid w:val="00792CA0"/>
    <w:rsid w:val="00793689"/>
    <w:rsid w:val="00793BCA"/>
    <w:rsid w:val="00794025"/>
    <w:rsid w:val="007948DA"/>
    <w:rsid w:val="00796606"/>
    <w:rsid w:val="00796C2E"/>
    <w:rsid w:val="007A08B6"/>
    <w:rsid w:val="007A270F"/>
    <w:rsid w:val="007A40FA"/>
    <w:rsid w:val="007A4206"/>
    <w:rsid w:val="007A4C91"/>
    <w:rsid w:val="007B08D3"/>
    <w:rsid w:val="007B1381"/>
    <w:rsid w:val="007B16F7"/>
    <w:rsid w:val="007B186C"/>
    <w:rsid w:val="007B32DD"/>
    <w:rsid w:val="007B3BDC"/>
    <w:rsid w:val="007B4C68"/>
    <w:rsid w:val="007B5B5E"/>
    <w:rsid w:val="007B73A8"/>
    <w:rsid w:val="007C085E"/>
    <w:rsid w:val="007C1696"/>
    <w:rsid w:val="007C194B"/>
    <w:rsid w:val="007C3ED0"/>
    <w:rsid w:val="007C5971"/>
    <w:rsid w:val="007C6D1D"/>
    <w:rsid w:val="007D0609"/>
    <w:rsid w:val="007D15E2"/>
    <w:rsid w:val="007D4D0A"/>
    <w:rsid w:val="007D669C"/>
    <w:rsid w:val="007E142D"/>
    <w:rsid w:val="007E18D9"/>
    <w:rsid w:val="007E23E9"/>
    <w:rsid w:val="007E2DE7"/>
    <w:rsid w:val="007E486A"/>
    <w:rsid w:val="007E4ECA"/>
    <w:rsid w:val="007E6241"/>
    <w:rsid w:val="007E6F0F"/>
    <w:rsid w:val="007F084C"/>
    <w:rsid w:val="007F0BE8"/>
    <w:rsid w:val="007F12EE"/>
    <w:rsid w:val="007F1E5C"/>
    <w:rsid w:val="007F3F13"/>
    <w:rsid w:val="007F40BB"/>
    <w:rsid w:val="007F54B9"/>
    <w:rsid w:val="00800311"/>
    <w:rsid w:val="008015F3"/>
    <w:rsid w:val="00802490"/>
    <w:rsid w:val="008030D5"/>
    <w:rsid w:val="00805129"/>
    <w:rsid w:val="0080513E"/>
    <w:rsid w:val="00806039"/>
    <w:rsid w:val="0080632A"/>
    <w:rsid w:val="00806A76"/>
    <w:rsid w:val="00810253"/>
    <w:rsid w:val="0081053E"/>
    <w:rsid w:val="008119BB"/>
    <w:rsid w:val="00811C9D"/>
    <w:rsid w:val="00813AC0"/>
    <w:rsid w:val="00814B5E"/>
    <w:rsid w:val="00815208"/>
    <w:rsid w:val="008162CE"/>
    <w:rsid w:val="00816C80"/>
    <w:rsid w:val="00817628"/>
    <w:rsid w:val="00820979"/>
    <w:rsid w:val="0082129D"/>
    <w:rsid w:val="008247C0"/>
    <w:rsid w:val="00825E1B"/>
    <w:rsid w:val="0082676D"/>
    <w:rsid w:val="00827461"/>
    <w:rsid w:val="008279CD"/>
    <w:rsid w:val="00830775"/>
    <w:rsid w:val="00831A8B"/>
    <w:rsid w:val="00832BBD"/>
    <w:rsid w:val="00833309"/>
    <w:rsid w:val="00834551"/>
    <w:rsid w:val="008362B5"/>
    <w:rsid w:val="00837F53"/>
    <w:rsid w:val="008418CA"/>
    <w:rsid w:val="00841BCD"/>
    <w:rsid w:val="00842AA8"/>
    <w:rsid w:val="00844924"/>
    <w:rsid w:val="00845446"/>
    <w:rsid w:val="00847263"/>
    <w:rsid w:val="00847264"/>
    <w:rsid w:val="00851A8E"/>
    <w:rsid w:val="0085365B"/>
    <w:rsid w:val="00853AB2"/>
    <w:rsid w:val="0085547F"/>
    <w:rsid w:val="00857B8A"/>
    <w:rsid w:val="00857E88"/>
    <w:rsid w:val="00860B04"/>
    <w:rsid w:val="00860CE9"/>
    <w:rsid w:val="00865853"/>
    <w:rsid w:val="00865EB3"/>
    <w:rsid w:val="00867A6A"/>
    <w:rsid w:val="00867F9B"/>
    <w:rsid w:val="008706D0"/>
    <w:rsid w:val="00870A98"/>
    <w:rsid w:val="00874E29"/>
    <w:rsid w:val="008826C1"/>
    <w:rsid w:val="00883C0B"/>
    <w:rsid w:val="00883DFD"/>
    <w:rsid w:val="00883E26"/>
    <w:rsid w:val="00885043"/>
    <w:rsid w:val="0089094C"/>
    <w:rsid w:val="00890CE0"/>
    <w:rsid w:val="008925E1"/>
    <w:rsid w:val="00894938"/>
    <w:rsid w:val="008A02A9"/>
    <w:rsid w:val="008A1BF7"/>
    <w:rsid w:val="008A2D57"/>
    <w:rsid w:val="008A3DFF"/>
    <w:rsid w:val="008A4852"/>
    <w:rsid w:val="008A5B0E"/>
    <w:rsid w:val="008B0961"/>
    <w:rsid w:val="008B1284"/>
    <w:rsid w:val="008B2022"/>
    <w:rsid w:val="008B2751"/>
    <w:rsid w:val="008B3168"/>
    <w:rsid w:val="008B3E1D"/>
    <w:rsid w:val="008B4A40"/>
    <w:rsid w:val="008C07F3"/>
    <w:rsid w:val="008C0B27"/>
    <w:rsid w:val="008C129C"/>
    <w:rsid w:val="008C3674"/>
    <w:rsid w:val="008C39F7"/>
    <w:rsid w:val="008C3EB2"/>
    <w:rsid w:val="008C3F55"/>
    <w:rsid w:val="008C43D7"/>
    <w:rsid w:val="008D5B31"/>
    <w:rsid w:val="008D6F02"/>
    <w:rsid w:val="008D76E4"/>
    <w:rsid w:val="008E005F"/>
    <w:rsid w:val="008E02D3"/>
    <w:rsid w:val="008E0712"/>
    <w:rsid w:val="008E230A"/>
    <w:rsid w:val="008E3053"/>
    <w:rsid w:val="008E32D9"/>
    <w:rsid w:val="008E4F7A"/>
    <w:rsid w:val="008E5DC2"/>
    <w:rsid w:val="008F3B23"/>
    <w:rsid w:val="0090091A"/>
    <w:rsid w:val="009020C5"/>
    <w:rsid w:val="0090371D"/>
    <w:rsid w:val="009042BD"/>
    <w:rsid w:val="00904FE4"/>
    <w:rsid w:val="00905C83"/>
    <w:rsid w:val="00906E2F"/>
    <w:rsid w:val="00906EBC"/>
    <w:rsid w:val="009127C6"/>
    <w:rsid w:val="00913A36"/>
    <w:rsid w:val="009177F2"/>
    <w:rsid w:val="00917AEE"/>
    <w:rsid w:val="00920BA6"/>
    <w:rsid w:val="00921010"/>
    <w:rsid w:val="00922D1B"/>
    <w:rsid w:val="009236B4"/>
    <w:rsid w:val="009238BC"/>
    <w:rsid w:val="00924387"/>
    <w:rsid w:val="00924C6F"/>
    <w:rsid w:val="00925F84"/>
    <w:rsid w:val="00926D0A"/>
    <w:rsid w:val="0093015C"/>
    <w:rsid w:val="00931041"/>
    <w:rsid w:val="00932C0F"/>
    <w:rsid w:val="00933929"/>
    <w:rsid w:val="00933DA3"/>
    <w:rsid w:val="0093504A"/>
    <w:rsid w:val="0093522D"/>
    <w:rsid w:val="009352CA"/>
    <w:rsid w:val="00935BB9"/>
    <w:rsid w:val="00936159"/>
    <w:rsid w:val="0094010A"/>
    <w:rsid w:val="0094259E"/>
    <w:rsid w:val="00942DF8"/>
    <w:rsid w:val="00943E8C"/>
    <w:rsid w:val="00943FC7"/>
    <w:rsid w:val="009449E3"/>
    <w:rsid w:val="00950ED1"/>
    <w:rsid w:val="0095141E"/>
    <w:rsid w:val="009537BB"/>
    <w:rsid w:val="00953B72"/>
    <w:rsid w:val="009540A9"/>
    <w:rsid w:val="00954B61"/>
    <w:rsid w:val="009553B2"/>
    <w:rsid w:val="0095548F"/>
    <w:rsid w:val="00956CA5"/>
    <w:rsid w:val="00961ED4"/>
    <w:rsid w:val="00962852"/>
    <w:rsid w:val="009632EB"/>
    <w:rsid w:val="009636FF"/>
    <w:rsid w:val="00963B65"/>
    <w:rsid w:val="00963E69"/>
    <w:rsid w:val="00963EE5"/>
    <w:rsid w:val="00964EA1"/>
    <w:rsid w:val="00970187"/>
    <w:rsid w:val="009705AC"/>
    <w:rsid w:val="00971B27"/>
    <w:rsid w:val="009724DA"/>
    <w:rsid w:val="00972F1A"/>
    <w:rsid w:val="009733A6"/>
    <w:rsid w:val="0097356C"/>
    <w:rsid w:val="00973AE0"/>
    <w:rsid w:val="00975993"/>
    <w:rsid w:val="00976B88"/>
    <w:rsid w:val="00977E1D"/>
    <w:rsid w:val="00982B85"/>
    <w:rsid w:val="009833CD"/>
    <w:rsid w:val="00986B9F"/>
    <w:rsid w:val="00992295"/>
    <w:rsid w:val="00992423"/>
    <w:rsid w:val="0099300E"/>
    <w:rsid w:val="00993AA6"/>
    <w:rsid w:val="00997A38"/>
    <w:rsid w:val="009A1701"/>
    <w:rsid w:val="009A3508"/>
    <w:rsid w:val="009A4331"/>
    <w:rsid w:val="009A46DC"/>
    <w:rsid w:val="009A482A"/>
    <w:rsid w:val="009A658A"/>
    <w:rsid w:val="009B0573"/>
    <w:rsid w:val="009B4A42"/>
    <w:rsid w:val="009B4D36"/>
    <w:rsid w:val="009B5FD4"/>
    <w:rsid w:val="009B7B4B"/>
    <w:rsid w:val="009B7C21"/>
    <w:rsid w:val="009C1818"/>
    <w:rsid w:val="009C1A29"/>
    <w:rsid w:val="009C1D24"/>
    <w:rsid w:val="009C4A82"/>
    <w:rsid w:val="009C6D60"/>
    <w:rsid w:val="009C6DCF"/>
    <w:rsid w:val="009D08DC"/>
    <w:rsid w:val="009D2058"/>
    <w:rsid w:val="009D2801"/>
    <w:rsid w:val="009D29D3"/>
    <w:rsid w:val="009D48C3"/>
    <w:rsid w:val="009D5EF4"/>
    <w:rsid w:val="009D6B43"/>
    <w:rsid w:val="009D7D00"/>
    <w:rsid w:val="009E1938"/>
    <w:rsid w:val="009E21DF"/>
    <w:rsid w:val="009E761C"/>
    <w:rsid w:val="009F03FE"/>
    <w:rsid w:val="009F04EF"/>
    <w:rsid w:val="009F6D3C"/>
    <w:rsid w:val="009F70BE"/>
    <w:rsid w:val="00A02281"/>
    <w:rsid w:val="00A02530"/>
    <w:rsid w:val="00A0386F"/>
    <w:rsid w:val="00A03F21"/>
    <w:rsid w:val="00A043BD"/>
    <w:rsid w:val="00A04992"/>
    <w:rsid w:val="00A04E37"/>
    <w:rsid w:val="00A06CE5"/>
    <w:rsid w:val="00A07A86"/>
    <w:rsid w:val="00A12297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2C6D"/>
    <w:rsid w:val="00A25AE5"/>
    <w:rsid w:val="00A26953"/>
    <w:rsid w:val="00A30B73"/>
    <w:rsid w:val="00A31EA6"/>
    <w:rsid w:val="00A330FB"/>
    <w:rsid w:val="00A33608"/>
    <w:rsid w:val="00A35964"/>
    <w:rsid w:val="00A37002"/>
    <w:rsid w:val="00A410DD"/>
    <w:rsid w:val="00A423A7"/>
    <w:rsid w:val="00A42522"/>
    <w:rsid w:val="00A4355E"/>
    <w:rsid w:val="00A4503F"/>
    <w:rsid w:val="00A45B65"/>
    <w:rsid w:val="00A45C36"/>
    <w:rsid w:val="00A46D4E"/>
    <w:rsid w:val="00A520D9"/>
    <w:rsid w:val="00A52846"/>
    <w:rsid w:val="00A57B0F"/>
    <w:rsid w:val="00A61422"/>
    <w:rsid w:val="00A621E2"/>
    <w:rsid w:val="00A6277D"/>
    <w:rsid w:val="00A629A7"/>
    <w:rsid w:val="00A71994"/>
    <w:rsid w:val="00A71BD2"/>
    <w:rsid w:val="00A73365"/>
    <w:rsid w:val="00A735D0"/>
    <w:rsid w:val="00A772F0"/>
    <w:rsid w:val="00A77E4A"/>
    <w:rsid w:val="00A817EC"/>
    <w:rsid w:val="00A84552"/>
    <w:rsid w:val="00A846B9"/>
    <w:rsid w:val="00A85241"/>
    <w:rsid w:val="00A8622A"/>
    <w:rsid w:val="00A87B03"/>
    <w:rsid w:val="00A92BCD"/>
    <w:rsid w:val="00A9521E"/>
    <w:rsid w:val="00A95C1F"/>
    <w:rsid w:val="00AA15B2"/>
    <w:rsid w:val="00AA1B0E"/>
    <w:rsid w:val="00AA226F"/>
    <w:rsid w:val="00AA23C1"/>
    <w:rsid w:val="00AA359C"/>
    <w:rsid w:val="00AA47B6"/>
    <w:rsid w:val="00AA5724"/>
    <w:rsid w:val="00AA7DE8"/>
    <w:rsid w:val="00AB082E"/>
    <w:rsid w:val="00AB5C1F"/>
    <w:rsid w:val="00AC088D"/>
    <w:rsid w:val="00AC163B"/>
    <w:rsid w:val="00AC1846"/>
    <w:rsid w:val="00AC1AD5"/>
    <w:rsid w:val="00AC1D98"/>
    <w:rsid w:val="00AC26C6"/>
    <w:rsid w:val="00AC4C12"/>
    <w:rsid w:val="00AC5CA7"/>
    <w:rsid w:val="00AC6058"/>
    <w:rsid w:val="00AC6D94"/>
    <w:rsid w:val="00AC712B"/>
    <w:rsid w:val="00AC76E2"/>
    <w:rsid w:val="00AD0E71"/>
    <w:rsid w:val="00AD1432"/>
    <w:rsid w:val="00AD1DC2"/>
    <w:rsid w:val="00AD35A2"/>
    <w:rsid w:val="00AD6351"/>
    <w:rsid w:val="00AD771C"/>
    <w:rsid w:val="00AD7D97"/>
    <w:rsid w:val="00AE230B"/>
    <w:rsid w:val="00AE2444"/>
    <w:rsid w:val="00AE2BA5"/>
    <w:rsid w:val="00AE2F75"/>
    <w:rsid w:val="00AE30D5"/>
    <w:rsid w:val="00AE31E7"/>
    <w:rsid w:val="00AE494E"/>
    <w:rsid w:val="00AE56B1"/>
    <w:rsid w:val="00AE61B2"/>
    <w:rsid w:val="00AE6D09"/>
    <w:rsid w:val="00AE761A"/>
    <w:rsid w:val="00AF0AE1"/>
    <w:rsid w:val="00AF1727"/>
    <w:rsid w:val="00AF4182"/>
    <w:rsid w:val="00AF52D1"/>
    <w:rsid w:val="00AF7A7C"/>
    <w:rsid w:val="00B012A2"/>
    <w:rsid w:val="00B01604"/>
    <w:rsid w:val="00B02070"/>
    <w:rsid w:val="00B073A4"/>
    <w:rsid w:val="00B104A7"/>
    <w:rsid w:val="00B12120"/>
    <w:rsid w:val="00B15F66"/>
    <w:rsid w:val="00B16CC5"/>
    <w:rsid w:val="00B16E83"/>
    <w:rsid w:val="00B2040C"/>
    <w:rsid w:val="00B20CFA"/>
    <w:rsid w:val="00B21A19"/>
    <w:rsid w:val="00B21C83"/>
    <w:rsid w:val="00B21D67"/>
    <w:rsid w:val="00B2337B"/>
    <w:rsid w:val="00B23638"/>
    <w:rsid w:val="00B23F57"/>
    <w:rsid w:val="00B2644D"/>
    <w:rsid w:val="00B32A25"/>
    <w:rsid w:val="00B32A95"/>
    <w:rsid w:val="00B34A22"/>
    <w:rsid w:val="00B3602E"/>
    <w:rsid w:val="00B37824"/>
    <w:rsid w:val="00B37F39"/>
    <w:rsid w:val="00B40295"/>
    <w:rsid w:val="00B408B6"/>
    <w:rsid w:val="00B4274A"/>
    <w:rsid w:val="00B451EC"/>
    <w:rsid w:val="00B46123"/>
    <w:rsid w:val="00B465F4"/>
    <w:rsid w:val="00B47419"/>
    <w:rsid w:val="00B503EE"/>
    <w:rsid w:val="00B50543"/>
    <w:rsid w:val="00B51E66"/>
    <w:rsid w:val="00B542DA"/>
    <w:rsid w:val="00B556A7"/>
    <w:rsid w:val="00B56D86"/>
    <w:rsid w:val="00B6257E"/>
    <w:rsid w:val="00B647BD"/>
    <w:rsid w:val="00B65876"/>
    <w:rsid w:val="00B70330"/>
    <w:rsid w:val="00B7060A"/>
    <w:rsid w:val="00B7373E"/>
    <w:rsid w:val="00B73862"/>
    <w:rsid w:val="00B73F43"/>
    <w:rsid w:val="00B75BBF"/>
    <w:rsid w:val="00B75F9A"/>
    <w:rsid w:val="00B771A8"/>
    <w:rsid w:val="00B77552"/>
    <w:rsid w:val="00B80506"/>
    <w:rsid w:val="00B81DA5"/>
    <w:rsid w:val="00B83509"/>
    <w:rsid w:val="00B8386B"/>
    <w:rsid w:val="00B8542E"/>
    <w:rsid w:val="00B867A9"/>
    <w:rsid w:val="00B90702"/>
    <w:rsid w:val="00B91DEB"/>
    <w:rsid w:val="00B92F26"/>
    <w:rsid w:val="00B9336B"/>
    <w:rsid w:val="00B94BA4"/>
    <w:rsid w:val="00B973A4"/>
    <w:rsid w:val="00B97C26"/>
    <w:rsid w:val="00BA45A5"/>
    <w:rsid w:val="00BA68A6"/>
    <w:rsid w:val="00BA6945"/>
    <w:rsid w:val="00BA6B66"/>
    <w:rsid w:val="00BA6CC8"/>
    <w:rsid w:val="00BA6E48"/>
    <w:rsid w:val="00BA7316"/>
    <w:rsid w:val="00BA74D1"/>
    <w:rsid w:val="00BB0FAD"/>
    <w:rsid w:val="00BB2EF5"/>
    <w:rsid w:val="00BB3CF1"/>
    <w:rsid w:val="00BB73AA"/>
    <w:rsid w:val="00BB7574"/>
    <w:rsid w:val="00BB7BBE"/>
    <w:rsid w:val="00BC2C5B"/>
    <w:rsid w:val="00BC3E48"/>
    <w:rsid w:val="00BC6450"/>
    <w:rsid w:val="00BC79D7"/>
    <w:rsid w:val="00BD0085"/>
    <w:rsid w:val="00BD07D3"/>
    <w:rsid w:val="00BD0B5D"/>
    <w:rsid w:val="00BD103A"/>
    <w:rsid w:val="00BD4B15"/>
    <w:rsid w:val="00BD53B3"/>
    <w:rsid w:val="00BD7D27"/>
    <w:rsid w:val="00BE0744"/>
    <w:rsid w:val="00BE0AF6"/>
    <w:rsid w:val="00BE1260"/>
    <w:rsid w:val="00BE1C70"/>
    <w:rsid w:val="00BE1F03"/>
    <w:rsid w:val="00BE2BBE"/>
    <w:rsid w:val="00BE548B"/>
    <w:rsid w:val="00BE5845"/>
    <w:rsid w:val="00BE58A7"/>
    <w:rsid w:val="00BE5A5A"/>
    <w:rsid w:val="00BE7B31"/>
    <w:rsid w:val="00BF0162"/>
    <w:rsid w:val="00BF2218"/>
    <w:rsid w:val="00BF2A70"/>
    <w:rsid w:val="00BF43D6"/>
    <w:rsid w:val="00BF48FD"/>
    <w:rsid w:val="00BF6B7C"/>
    <w:rsid w:val="00C0426B"/>
    <w:rsid w:val="00C045DF"/>
    <w:rsid w:val="00C056F5"/>
    <w:rsid w:val="00C05CC4"/>
    <w:rsid w:val="00C05FDB"/>
    <w:rsid w:val="00C06520"/>
    <w:rsid w:val="00C113FE"/>
    <w:rsid w:val="00C12DEE"/>
    <w:rsid w:val="00C15906"/>
    <w:rsid w:val="00C16252"/>
    <w:rsid w:val="00C16A12"/>
    <w:rsid w:val="00C1799B"/>
    <w:rsid w:val="00C17C7B"/>
    <w:rsid w:val="00C250B7"/>
    <w:rsid w:val="00C26D43"/>
    <w:rsid w:val="00C27001"/>
    <w:rsid w:val="00C275E6"/>
    <w:rsid w:val="00C27E01"/>
    <w:rsid w:val="00C27E27"/>
    <w:rsid w:val="00C30691"/>
    <w:rsid w:val="00C31E25"/>
    <w:rsid w:val="00C3211F"/>
    <w:rsid w:val="00C32CC5"/>
    <w:rsid w:val="00C34A96"/>
    <w:rsid w:val="00C34DB5"/>
    <w:rsid w:val="00C3513F"/>
    <w:rsid w:val="00C36329"/>
    <w:rsid w:val="00C3636B"/>
    <w:rsid w:val="00C4171A"/>
    <w:rsid w:val="00C43F7D"/>
    <w:rsid w:val="00C45999"/>
    <w:rsid w:val="00C46548"/>
    <w:rsid w:val="00C51155"/>
    <w:rsid w:val="00C548AF"/>
    <w:rsid w:val="00C574D5"/>
    <w:rsid w:val="00C60157"/>
    <w:rsid w:val="00C6312C"/>
    <w:rsid w:val="00C6386C"/>
    <w:rsid w:val="00C640E6"/>
    <w:rsid w:val="00C64133"/>
    <w:rsid w:val="00C65690"/>
    <w:rsid w:val="00C66A0B"/>
    <w:rsid w:val="00C671DC"/>
    <w:rsid w:val="00C7229C"/>
    <w:rsid w:val="00C73858"/>
    <w:rsid w:val="00C73F32"/>
    <w:rsid w:val="00C75A22"/>
    <w:rsid w:val="00C76DC3"/>
    <w:rsid w:val="00C77156"/>
    <w:rsid w:val="00C771DD"/>
    <w:rsid w:val="00C77281"/>
    <w:rsid w:val="00C81C79"/>
    <w:rsid w:val="00C83B32"/>
    <w:rsid w:val="00C8443F"/>
    <w:rsid w:val="00C85219"/>
    <w:rsid w:val="00C85A92"/>
    <w:rsid w:val="00C87462"/>
    <w:rsid w:val="00C91A13"/>
    <w:rsid w:val="00C9593D"/>
    <w:rsid w:val="00C9718F"/>
    <w:rsid w:val="00C97617"/>
    <w:rsid w:val="00CA08B4"/>
    <w:rsid w:val="00CA180C"/>
    <w:rsid w:val="00CA20C6"/>
    <w:rsid w:val="00CA290F"/>
    <w:rsid w:val="00CB1EBA"/>
    <w:rsid w:val="00CB22B2"/>
    <w:rsid w:val="00CB379F"/>
    <w:rsid w:val="00CB4987"/>
    <w:rsid w:val="00CB71E2"/>
    <w:rsid w:val="00CB7A6C"/>
    <w:rsid w:val="00CC0415"/>
    <w:rsid w:val="00CC0D08"/>
    <w:rsid w:val="00CC1325"/>
    <w:rsid w:val="00CC2482"/>
    <w:rsid w:val="00CC3EE2"/>
    <w:rsid w:val="00CC4AFA"/>
    <w:rsid w:val="00CC5392"/>
    <w:rsid w:val="00CC6032"/>
    <w:rsid w:val="00CC6960"/>
    <w:rsid w:val="00CC711F"/>
    <w:rsid w:val="00CD060C"/>
    <w:rsid w:val="00CD2058"/>
    <w:rsid w:val="00CD4A1A"/>
    <w:rsid w:val="00CD5177"/>
    <w:rsid w:val="00CD72F1"/>
    <w:rsid w:val="00CD7492"/>
    <w:rsid w:val="00CE0A32"/>
    <w:rsid w:val="00CE138A"/>
    <w:rsid w:val="00CE15C9"/>
    <w:rsid w:val="00CE1DEA"/>
    <w:rsid w:val="00CE3259"/>
    <w:rsid w:val="00CE3A6B"/>
    <w:rsid w:val="00CE7057"/>
    <w:rsid w:val="00CF07D6"/>
    <w:rsid w:val="00CF0DAE"/>
    <w:rsid w:val="00CF143F"/>
    <w:rsid w:val="00CF17A0"/>
    <w:rsid w:val="00CF1A5B"/>
    <w:rsid w:val="00CF4B36"/>
    <w:rsid w:val="00CF722A"/>
    <w:rsid w:val="00D00211"/>
    <w:rsid w:val="00D00AE6"/>
    <w:rsid w:val="00D00E2B"/>
    <w:rsid w:val="00D019BB"/>
    <w:rsid w:val="00D0211E"/>
    <w:rsid w:val="00D04811"/>
    <w:rsid w:val="00D06309"/>
    <w:rsid w:val="00D0635F"/>
    <w:rsid w:val="00D06BE9"/>
    <w:rsid w:val="00D0710E"/>
    <w:rsid w:val="00D10130"/>
    <w:rsid w:val="00D103BA"/>
    <w:rsid w:val="00D10BC3"/>
    <w:rsid w:val="00D12B18"/>
    <w:rsid w:val="00D12B74"/>
    <w:rsid w:val="00D13721"/>
    <w:rsid w:val="00D15A2A"/>
    <w:rsid w:val="00D17374"/>
    <w:rsid w:val="00D17569"/>
    <w:rsid w:val="00D178C6"/>
    <w:rsid w:val="00D201D2"/>
    <w:rsid w:val="00D208F6"/>
    <w:rsid w:val="00D25313"/>
    <w:rsid w:val="00D2697A"/>
    <w:rsid w:val="00D272BC"/>
    <w:rsid w:val="00D27E22"/>
    <w:rsid w:val="00D30F29"/>
    <w:rsid w:val="00D31C66"/>
    <w:rsid w:val="00D32021"/>
    <w:rsid w:val="00D3227C"/>
    <w:rsid w:val="00D34EE6"/>
    <w:rsid w:val="00D351B3"/>
    <w:rsid w:val="00D351EA"/>
    <w:rsid w:val="00D36001"/>
    <w:rsid w:val="00D36C4A"/>
    <w:rsid w:val="00D3767B"/>
    <w:rsid w:val="00D40288"/>
    <w:rsid w:val="00D41237"/>
    <w:rsid w:val="00D42FD1"/>
    <w:rsid w:val="00D4313C"/>
    <w:rsid w:val="00D43403"/>
    <w:rsid w:val="00D4422C"/>
    <w:rsid w:val="00D4682B"/>
    <w:rsid w:val="00D46F73"/>
    <w:rsid w:val="00D5270B"/>
    <w:rsid w:val="00D55A63"/>
    <w:rsid w:val="00D6081D"/>
    <w:rsid w:val="00D61DDD"/>
    <w:rsid w:val="00D62E71"/>
    <w:rsid w:val="00D638AE"/>
    <w:rsid w:val="00D640C8"/>
    <w:rsid w:val="00D6430D"/>
    <w:rsid w:val="00D66188"/>
    <w:rsid w:val="00D67500"/>
    <w:rsid w:val="00D70B19"/>
    <w:rsid w:val="00D722AE"/>
    <w:rsid w:val="00D731F6"/>
    <w:rsid w:val="00D73AFD"/>
    <w:rsid w:val="00D740CA"/>
    <w:rsid w:val="00D740EB"/>
    <w:rsid w:val="00D7510C"/>
    <w:rsid w:val="00D762C4"/>
    <w:rsid w:val="00D76FAB"/>
    <w:rsid w:val="00D779CC"/>
    <w:rsid w:val="00D85728"/>
    <w:rsid w:val="00D9009B"/>
    <w:rsid w:val="00D9051B"/>
    <w:rsid w:val="00D90ABA"/>
    <w:rsid w:val="00D936AE"/>
    <w:rsid w:val="00D947D6"/>
    <w:rsid w:val="00D95017"/>
    <w:rsid w:val="00D9524C"/>
    <w:rsid w:val="00D95481"/>
    <w:rsid w:val="00D959FF"/>
    <w:rsid w:val="00D95FDD"/>
    <w:rsid w:val="00D96408"/>
    <w:rsid w:val="00D97490"/>
    <w:rsid w:val="00D97CE0"/>
    <w:rsid w:val="00DA1FF5"/>
    <w:rsid w:val="00DA38C6"/>
    <w:rsid w:val="00DA46CB"/>
    <w:rsid w:val="00DA6A31"/>
    <w:rsid w:val="00DA6BCF"/>
    <w:rsid w:val="00DA778B"/>
    <w:rsid w:val="00DB0D4F"/>
    <w:rsid w:val="00DB0F02"/>
    <w:rsid w:val="00DB2FC6"/>
    <w:rsid w:val="00DB4B3C"/>
    <w:rsid w:val="00DB5459"/>
    <w:rsid w:val="00DB70E4"/>
    <w:rsid w:val="00DC482B"/>
    <w:rsid w:val="00DC48CF"/>
    <w:rsid w:val="00DC51A4"/>
    <w:rsid w:val="00DC6F52"/>
    <w:rsid w:val="00DC7A13"/>
    <w:rsid w:val="00DD0F68"/>
    <w:rsid w:val="00DD22FA"/>
    <w:rsid w:val="00DD2F22"/>
    <w:rsid w:val="00DE1265"/>
    <w:rsid w:val="00DE43DD"/>
    <w:rsid w:val="00DE5B93"/>
    <w:rsid w:val="00DE6F85"/>
    <w:rsid w:val="00DE7F19"/>
    <w:rsid w:val="00DF2227"/>
    <w:rsid w:val="00DF23D1"/>
    <w:rsid w:val="00DF2997"/>
    <w:rsid w:val="00DF3175"/>
    <w:rsid w:val="00DF3998"/>
    <w:rsid w:val="00DF4603"/>
    <w:rsid w:val="00DF537F"/>
    <w:rsid w:val="00DF558D"/>
    <w:rsid w:val="00DF6CB5"/>
    <w:rsid w:val="00E01172"/>
    <w:rsid w:val="00E02A78"/>
    <w:rsid w:val="00E03E16"/>
    <w:rsid w:val="00E0454A"/>
    <w:rsid w:val="00E04A21"/>
    <w:rsid w:val="00E05CD9"/>
    <w:rsid w:val="00E0710D"/>
    <w:rsid w:val="00E07800"/>
    <w:rsid w:val="00E10BC4"/>
    <w:rsid w:val="00E135EE"/>
    <w:rsid w:val="00E137A7"/>
    <w:rsid w:val="00E13E25"/>
    <w:rsid w:val="00E1415D"/>
    <w:rsid w:val="00E164A5"/>
    <w:rsid w:val="00E17F8D"/>
    <w:rsid w:val="00E2062C"/>
    <w:rsid w:val="00E2206F"/>
    <w:rsid w:val="00E26E37"/>
    <w:rsid w:val="00E27A2A"/>
    <w:rsid w:val="00E31A40"/>
    <w:rsid w:val="00E31CC8"/>
    <w:rsid w:val="00E323E9"/>
    <w:rsid w:val="00E34018"/>
    <w:rsid w:val="00E35B5E"/>
    <w:rsid w:val="00E360AB"/>
    <w:rsid w:val="00E36D2D"/>
    <w:rsid w:val="00E42148"/>
    <w:rsid w:val="00E437D2"/>
    <w:rsid w:val="00E4400A"/>
    <w:rsid w:val="00E445A7"/>
    <w:rsid w:val="00E447F4"/>
    <w:rsid w:val="00E44A8A"/>
    <w:rsid w:val="00E4655D"/>
    <w:rsid w:val="00E47C3A"/>
    <w:rsid w:val="00E521EC"/>
    <w:rsid w:val="00E54CB6"/>
    <w:rsid w:val="00E55751"/>
    <w:rsid w:val="00E5746A"/>
    <w:rsid w:val="00E577A5"/>
    <w:rsid w:val="00E578D7"/>
    <w:rsid w:val="00E600DA"/>
    <w:rsid w:val="00E617F0"/>
    <w:rsid w:val="00E627AE"/>
    <w:rsid w:val="00E62C83"/>
    <w:rsid w:val="00E636B7"/>
    <w:rsid w:val="00E64D70"/>
    <w:rsid w:val="00E651E0"/>
    <w:rsid w:val="00E743DD"/>
    <w:rsid w:val="00E748EF"/>
    <w:rsid w:val="00E7667B"/>
    <w:rsid w:val="00E77512"/>
    <w:rsid w:val="00E8160B"/>
    <w:rsid w:val="00E820EA"/>
    <w:rsid w:val="00E85B00"/>
    <w:rsid w:val="00E86FFB"/>
    <w:rsid w:val="00E875D6"/>
    <w:rsid w:val="00E91A3E"/>
    <w:rsid w:val="00E93737"/>
    <w:rsid w:val="00E9393B"/>
    <w:rsid w:val="00E9551E"/>
    <w:rsid w:val="00E95F94"/>
    <w:rsid w:val="00E96692"/>
    <w:rsid w:val="00EA041E"/>
    <w:rsid w:val="00EA0BD2"/>
    <w:rsid w:val="00EA1581"/>
    <w:rsid w:val="00EA2311"/>
    <w:rsid w:val="00EA35FA"/>
    <w:rsid w:val="00EB03BF"/>
    <w:rsid w:val="00EB214B"/>
    <w:rsid w:val="00EB2896"/>
    <w:rsid w:val="00EB3E08"/>
    <w:rsid w:val="00EB40A5"/>
    <w:rsid w:val="00EB495E"/>
    <w:rsid w:val="00EC0C5D"/>
    <w:rsid w:val="00EC75D6"/>
    <w:rsid w:val="00EC7BC3"/>
    <w:rsid w:val="00ED0B70"/>
    <w:rsid w:val="00ED248F"/>
    <w:rsid w:val="00ED2C94"/>
    <w:rsid w:val="00ED4608"/>
    <w:rsid w:val="00ED4A2D"/>
    <w:rsid w:val="00ED7087"/>
    <w:rsid w:val="00ED7600"/>
    <w:rsid w:val="00ED769A"/>
    <w:rsid w:val="00EE1018"/>
    <w:rsid w:val="00EE3A75"/>
    <w:rsid w:val="00EE45FB"/>
    <w:rsid w:val="00EE541C"/>
    <w:rsid w:val="00EE602A"/>
    <w:rsid w:val="00EF10D2"/>
    <w:rsid w:val="00EF2268"/>
    <w:rsid w:val="00EF5483"/>
    <w:rsid w:val="00EF5EB1"/>
    <w:rsid w:val="00EF6073"/>
    <w:rsid w:val="00EF6409"/>
    <w:rsid w:val="00EF698B"/>
    <w:rsid w:val="00F00737"/>
    <w:rsid w:val="00F01F32"/>
    <w:rsid w:val="00F05C09"/>
    <w:rsid w:val="00F0601B"/>
    <w:rsid w:val="00F12D47"/>
    <w:rsid w:val="00F1362C"/>
    <w:rsid w:val="00F138A3"/>
    <w:rsid w:val="00F1445E"/>
    <w:rsid w:val="00F14E7C"/>
    <w:rsid w:val="00F15F72"/>
    <w:rsid w:val="00F20BDA"/>
    <w:rsid w:val="00F221DF"/>
    <w:rsid w:val="00F24D5B"/>
    <w:rsid w:val="00F25280"/>
    <w:rsid w:val="00F273C8"/>
    <w:rsid w:val="00F274DB"/>
    <w:rsid w:val="00F3091E"/>
    <w:rsid w:val="00F31556"/>
    <w:rsid w:val="00F31824"/>
    <w:rsid w:val="00F320BE"/>
    <w:rsid w:val="00F32485"/>
    <w:rsid w:val="00F32BF4"/>
    <w:rsid w:val="00F32D8D"/>
    <w:rsid w:val="00F33364"/>
    <w:rsid w:val="00F33BB2"/>
    <w:rsid w:val="00F344A9"/>
    <w:rsid w:val="00F36C95"/>
    <w:rsid w:val="00F37141"/>
    <w:rsid w:val="00F40294"/>
    <w:rsid w:val="00F414F1"/>
    <w:rsid w:val="00F42867"/>
    <w:rsid w:val="00F4297C"/>
    <w:rsid w:val="00F4460C"/>
    <w:rsid w:val="00F46997"/>
    <w:rsid w:val="00F46FFE"/>
    <w:rsid w:val="00F5004C"/>
    <w:rsid w:val="00F505B1"/>
    <w:rsid w:val="00F508B8"/>
    <w:rsid w:val="00F55E40"/>
    <w:rsid w:val="00F579A5"/>
    <w:rsid w:val="00F61EA5"/>
    <w:rsid w:val="00F66A74"/>
    <w:rsid w:val="00F67153"/>
    <w:rsid w:val="00F6749E"/>
    <w:rsid w:val="00F674D9"/>
    <w:rsid w:val="00F72CB1"/>
    <w:rsid w:val="00F74430"/>
    <w:rsid w:val="00F751E5"/>
    <w:rsid w:val="00F762A3"/>
    <w:rsid w:val="00F77C98"/>
    <w:rsid w:val="00F82139"/>
    <w:rsid w:val="00F8215E"/>
    <w:rsid w:val="00F824F5"/>
    <w:rsid w:val="00F836BF"/>
    <w:rsid w:val="00F836C5"/>
    <w:rsid w:val="00F8427F"/>
    <w:rsid w:val="00F86E13"/>
    <w:rsid w:val="00F87775"/>
    <w:rsid w:val="00F87AFE"/>
    <w:rsid w:val="00F90FAB"/>
    <w:rsid w:val="00F923AC"/>
    <w:rsid w:val="00F92B15"/>
    <w:rsid w:val="00F9374D"/>
    <w:rsid w:val="00F943CC"/>
    <w:rsid w:val="00F943D0"/>
    <w:rsid w:val="00F94D5B"/>
    <w:rsid w:val="00F94FA3"/>
    <w:rsid w:val="00F94FBB"/>
    <w:rsid w:val="00FA25AF"/>
    <w:rsid w:val="00FA27A1"/>
    <w:rsid w:val="00FA662D"/>
    <w:rsid w:val="00FA7799"/>
    <w:rsid w:val="00FB0C06"/>
    <w:rsid w:val="00FB1324"/>
    <w:rsid w:val="00FB436C"/>
    <w:rsid w:val="00FB5858"/>
    <w:rsid w:val="00FB7B42"/>
    <w:rsid w:val="00FC039A"/>
    <w:rsid w:val="00FC0E5F"/>
    <w:rsid w:val="00FC163F"/>
    <w:rsid w:val="00FC1EA3"/>
    <w:rsid w:val="00FC24E6"/>
    <w:rsid w:val="00FC29B9"/>
    <w:rsid w:val="00FC2A4D"/>
    <w:rsid w:val="00FC4260"/>
    <w:rsid w:val="00FC5A2F"/>
    <w:rsid w:val="00FC6FD3"/>
    <w:rsid w:val="00FC70E1"/>
    <w:rsid w:val="00FD0742"/>
    <w:rsid w:val="00FD2834"/>
    <w:rsid w:val="00FD4774"/>
    <w:rsid w:val="00FD52BA"/>
    <w:rsid w:val="00FD6468"/>
    <w:rsid w:val="00FE0C33"/>
    <w:rsid w:val="00FE1580"/>
    <w:rsid w:val="00FE2028"/>
    <w:rsid w:val="00FE305C"/>
    <w:rsid w:val="00FE4CD5"/>
    <w:rsid w:val="00FE5514"/>
    <w:rsid w:val="00FE5A69"/>
    <w:rsid w:val="00FF0301"/>
    <w:rsid w:val="00FF2128"/>
    <w:rsid w:val="00FF2E74"/>
    <w:rsid w:val="00FF4F9E"/>
    <w:rsid w:val="00FF5F8B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  <w15:docId w15:val="{CE2138F2-9571-4099-9A0A-90E26142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82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3268</Words>
  <Characters>18632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21857</CharactersWithSpaces>
  <SharedDoc>false</SharedDoc>
  <HLinks>
    <vt:vector size="96" baseType="variant">
      <vt:variant>
        <vt:i4>6225960</vt:i4>
      </vt:variant>
      <vt:variant>
        <vt:i4>45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42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39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36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33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30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27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24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21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18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15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12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9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6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3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0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2023-11-03T20:14:00Z</dcterms:created>
  <dcterms:modified xsi:type="dcterms:W3CDTF">2023-11-03T20:14:00Z</dcterms:modified>
</cp:coreProperties>
</file>